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1B1E" w:rsidRPr="00781B1E" w:rsidRDefault="00781B1E" w:rsidP="00781B1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PROCEDURA PRZYSTĄPIENIA DO REALIZACJI  PROGRAMU OCHRONY ZASOBÓW GENETYCZNYCH  KÓZ RASY KARPACKIEJ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Instytut Zootechniki </w:t>
      </w:r>
      <w:proofErr w:type="spellStart"/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PIB</w:t>
      </w:r>
      <w:proofErr w:type="spellEnd"/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zwany dalej Instytutem jest koordynatorem programu ochrony dla kóz rasy  karpackiej uznanej za zagrożoną </w:t>
      </w:r>
      <w:r w:rsidRPr="00781B1E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wyginięciem.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I.  Warunki ogólne przystąpienia do Programu ochrony zasobów genetycznych kóz zwanego dalej Programem: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781B1E" w:rsidRPr="00781B1E" w:rsidRDefault="00781B1E" w:rsidP="00781B1E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Uczestnictwo w programie ochrony jest dobrowolne. </w:t>
      </w:r>
    </w:p>
    <w:p w:rsidR="00781B1E" w:rsidRPr="00781B1E" w:rsidRDefault="00781B1E" w:rsidP="00781B1E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posiada stado kóz rasy karpackiej, poddanych ocenie wartości użytkowej, </w:t>
      </w:r>
      <w:r w:rsidRPr="00781B1E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 minimalnej liczebności </w:t>
      </w:r>
      <w:r w:rsidRPr="00781B1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3 sztuk</w:t>
      </w:r>
      <w:r w:rsidRPr="00781B1E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r w:rsidRPr="00781B1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kóz matek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wpisanych do ksiąg </w:t>
      </w:r>
      <w:r w:rsidRPr="00781B1E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głównych lub wstępnych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Biorący udział w programie ochrony akceptuje i zobowiązuje się do ścisłego  przestrzegania wszystkich warunków zawartych w Programie dostępnym na stronie internetowej Instytutu:  </w:t>
      </w:r>
      <w:hyperlink r:id="rId5" w:history="1">
        <w:r w:rsidRPr="00781B1E">
          <w:rPr>
            <w:rFonts w:ascii="Times New Roman" w:eastAsia="Times New Roman" w:hAnsi="Times New Roman" w:cs="Times New Roman"/>
            <w:bCs/>
            <w:color w:val="0000FF"/>
            <w:sz w:val="24"/>
            <w:szCs w:val="24"/>
            <w:u w:val="single"/>
            <w:lang w:eastAsia="pl-PL"/>
          </w:rPr>
          <w:t>http://www.bioroznorodnosc.izoo.krakow.pl/</w:t>
        </w:r>
      </w:hyperlink>
      <w:r w:rsidRPr="00781B1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.</w:t>
      </w:r>
    </w:p>
    <w:p w:rsidR="00781B1E" w:rsidRPr="00781B1E" w:rsidRDefault="00781B1E" w:rsidP="00781B1E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zawarcia umowy dotyczącej realizacji Programu z Instytutem oraz Polskim Związkiem Owczarskim (</w:t>
      </w:r>
      <w:proofErr w:type="spellStart"/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PZOw</w:t>
      </w:r>
      <w:proofErr w:type="spellEnd"/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) poprzez odpowiedni Regionalny Związek Hodowców Owiec i Kóz (RZHOiK), której integralną częścią jest Program ochrony zasobów genetycznych kóz.</w:t>
      </w:r>
    </w:p>
    <w:p w:rsidR="00781B1E" w:rsidRPr="00781B1E" w:rsidRDefault="00781B1E" w:rsidP="00781B1E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corocznego przedstawiania do Instytutu aktualnego  wykazu wszystkich kóz do kwalifikacji</w:t>
      </w:r>
      <w:r w:rsidRPr="00781B1E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(Oświadczenie - Wykaz kóz matek zakwalifikowanych do Programu ochrony zasobów genetycznych </w:t>
      </w:r>
      <w:r w:rsidRPr="00781B1E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zwany dalej </w:t>
      </w:r>
      <w:r w:rsidRPr="00781B1E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Wykazem kóz matek zakwalifikowanych do Programu).</w:t>
      </w:r>
    </w:p>
    <w:p w:rsidR="00781B1E" w:rsidRPr="00781B1E" w:rsidRDefault="00781B1E" w:rsidP="00781B1E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wyraża zgodę na udostępnianie i przetwarzanie danych dotyczących jego zwierząt w stadzie oraz warunków ich utrzymania. </w:t>
      </w:r>
    </w:p>
    <w:p w:rsidR="00781B1E" w:rsidRPr="00781B1E" w:rsidRDefault="00781B1E" w:rsidP="00781B1E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Uczestnik Programu ochrony wyraża zgodę na przetwarzanie danych osobowych zgodnie z obowiązującą Ustawą o ochronie danych osobowych, w tym również danych udostępnianych Agencji Restrukturyzacji i Modernizacji Rolnictwa  (ARiMR).</w:t>
      </w:r>
    </w:p>
    <w:p w:rsidR="00781B1E" w:rsidRPr="00781B1E" w:rsidRDefault="00781B1E" w:rsidP="00781B1E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niezwłocznego informowania Instytutu o wszelkich zmianach w stadzie (wycofaniu lub zamianie zwierząt) zgodnie z obowiązującą Procedurą.</w:t>
      </w:r>
    </w:p>
    <w:p w:rsidR="00781B1E" w:rsidRPr="00781B1E" w:rsidRDefault="00781B1E" w:rsidP="00781B1E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Wytypowane przez Hodowcę/Posiadacza kozy, zgłoszone do uczestnictwa  w Programie akceptowane są  przez Instytut jako prowadzącego księgi hodowlane i </w:t>
      </w:r>
      <w:proofErr w:type="spellStart"/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PZOw</w:t>
      </w:r>
      <w:proofErr w:type="spellEnd"/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/RZHOiK. Ostateczna kwalifikacja dokonywana jest przez Instytut po zaopiniowaniu przez Grupę Roboczą ds. ochrony zasobów genetycznych owiec i kóz (zwanej dalej Grupą Roboczą). </w:t>
      </w:r>
      <w:r w:rsidRPr="00781B1E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Kozy matki, które nie zostały zakwalifikowane, nie są obejmowane programem ochrony.</w:t>
      </w:r>
    </w:p>
    <w:p w:rsidR="00781B1E" w:rsidRPr="00781B1E" w:rsidRDefault="00781B1E" w:rsidP="00781B1E">
      <w:pPr>
        <w:spacing w:after="0" w:line="360" w:lineRule="auto"/>
        <w:ind w:left="540" w:hanging="54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781B1E" w:rsidRPr="00781B1E" w:rsidRDefault="00781B1E" w:rsidP="00781B1E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Przystąpienie do Programu umożliwia Hodowcy/Posiadaczowi ubieganie się o przyznanie płatności </w:t>
      </w:r>
      <w:proofErr w:type="spellStart"/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rolnośrodowiskow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-klimatycznych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ramach pakietu „Zachowanie zagrożonych zasobów genetycznych zwierząt w rolnictwie”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Działania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rolnośrodowiskowo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-klimatycznego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objętego Programem Rozwoju Obszarów Wiejskich na lata 20014–2020 (</w:t>
      </w:r>
      <w:proofErr w:type="spellStart"/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PROW</w:t>
      </w:r>
      <w:proofErr w:type="spellEnd"/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2014-2020). Więcej informacji na stronie </w:t>
      </w:r>
      <w:hyperlink r:id="rId6" w:history="1">
        <w:r w:rsidRPr="00781B1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www.arimr.gov.pl</w:t>
        </w:r>
      </w:hyperlink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II. Procedura kwalifikowania stad i kóz do uczestnictwa  w Programie i zatwierdzania Wykazów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781B1E" w:rsidRPr="00781B1E" w:rsidRDefault="00781B1E" w:rsidP="00781B1E">
      <w:pPr>
        <w:numPr>
          <w:ilvl w:val="0"/>
          <w:numId w:val="1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Zgłoszenie kóz spełniających warunki uczestnictwa w Programie, przez Hodowcę/Posiadacza do właściwego RZHOiK, który akceptuje kozy i potwierdza </w:t>
      </w:r>
      <w:r w:rsidRPr="00781B1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matek zakwalifikowanych do Programu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 </w:t>
      </w:r>
      <w:r w:rsidRPr="00781B1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remontowych zgłoszonych do Programu.</w:t>
      </w:r>
    </w:p>
    <w:p w:rsidR="00781B1E" w:rsidRPr="00781B1E" w:rsidRDefault="00781B1E" w:rsidP="00781B1E">
      <w:pPr>
        <w:tabs>
          <w:tab w:val="num" w:pos="360"/>
        </w:tabs>
        <w:spacing w:after="0" w:line="360" w:lineRule="auto"/>
        <w:ind w:left="360" w:hanging="18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781B1E" w:rsidRPr="00781B1E" w:rsidRDefault="00781B1E" w:rsidP="00781B1E">
      <w:pPr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Złożenie do Instytutu kompletu dokumentów </w:t>
      </w:r>
      <w:r w:rsidRPr="00781B1E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w terminie do 14 marca </w:t>
      </w:r>
      <w:r w:rsidRPr="00781B1E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tak aby od 15 marca wszystkie kozy, które zostaną zaakceptowane, mogły rozpocząć realizację kolejnego zadania.  Wzory dokumentów będą do pobrania na stronie Instytutu: </w:t>
      </w:r>
      <w:hyperlink r:id="rId7" w:history="1">
        <w:r w:rsidRPr="00781B1E">
          <w:rPr>
            <w:rFonts w:ascii="Times New Roman" w:eastAsia="Times New Roman" w:hAnsi="Times New Roman" w:cs="Times New Roman"/>
            <w:bCs/>
            <w:color w:val="0000FF"/>
            <w:sz w:val="24"/>
            <w:szCs w:val="24"/>
            <w:u w:val="single"/>
            <w:lang w:eastAsia="pl-PL"/>
          </w:rPr>
          <w:t>www.bioroznorodnosc.izoo.krakow.pl</w:t>
        </w:r>
      </w:hyperlink>
      <w:r w:rsidRPr="00781B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 , oraz Agencji Modernizacji i Rozwoju Rolnictwa </w:t>
      </w:r>
      <w:hyperlink r:id="rId8" w:history="1">
        <w:r w:rsidRPr="00781B1E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www.arimr.gov.pl</w:t>
        </w:r>
      </w:hyperlink>
    </w:p>
    <w:p w:rsidR="00781B1E" w:rsidRPr="00781B1E" w:rsidRDefault="00781B1E" w:rsidP="00781B1E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:rsidR="00781B1E" w:rsidRPr="00781B1E" w:rsidRDefault="00781B1E" w:rsidP="00781B1E">
      <w:pPr>
        <w:tabs>
          <w:tab w:val="num" w:pos="360"/>
        </w:tabs>
        <w:spacing w:after="0" w:line="360" w:lineRule="auto"/>
        <w:ind w:hanging="671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 </w:t>
      </w:r>
    </w:p>
    <w:p w:rsidR="00781B1E" w:rsidRPr="00781B1E" w:rsidRDefault="00781B1E" w:rsidP="00781B1E">
      <w:pPr>
        <w:tabs>
          <w:tab w:val="num" w:pos="360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a) </w:t>
      </w:r>
      <w:r w:rsidRPr="00781B1E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ze strony Hodowcy/ Posiadacza kóz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</w:p>
    <w:p w:rsidR="00781B1E" w:rsidRPr="00781B1E" w:rsidRDefault="00781B1E" w:rsidP="00781B1E">
      <w:pPr>
        <w:numPr>
          <w:ilvl w:val="0"/>
          <w:numId w:val="2"/>
        </w:numPr>
        <w:spacing w:after="0" w:line="360" w:lineRule="auto"/>
        <w:ind w:left="851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wypełniony </w:t>
      </w:r>
      <w:r w:rsidRPr="00781B1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Wniosek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 kwalifikację kóz matek i zatwierdzenie Wykazów,</w:t>
      </w:r>
    </w:p>
    <w:p w:rsidR="00781B1E" w:rsidRPr="00781B1E" w:rsidRDefault="00781B1E" w:rsidP="00781B1E">
      <w:pPr>
        <w:numPr>
          <w:ilvl w:val="0"/>
          <w:numId w:val="2"/>
        </w:numPr>
        <w:spacing w:after="0" w:line="360" w:lineRule="auto"/>
        <w:ind w:left="18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podpisany przez Hodowcę/Posiadacza i potwierdzony przez RZHOiK  </w:t>
      </w:r>
      <w:r w:rsidRPr="00781B1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matek zakwalifikowanych do Programu, Wykaz kóz remontowych 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oraz</w:t>
      </w:r>
      <w:r w:rsidRPr="00781B1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Pr="00781B1E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Wykaz kozłów </w:t>
      </w:r>
      <w:r w:rsidRPr="00781B1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(wykazy sporządzone nie wcześniej niż 1 miesiąc przez datą złożenia do Instytutu)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; </w:t>
      </w:r>
    </w:p>
    <w:p w:rsidR="00781B1E" w:rsidRPr="00781B1E" w:rsidRDefault="00781B1E" w:rsidP="00781B1E">
      <w:pPr>
        <w:numPr>
          <w:ilvl w:val="0"/>
          <w:numId w:val="2"/>
        </w:numPr>
        <w:spacing w:after="0" w:line="360" w:lineRule="auto"/>
        <w:ind w:left="851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umowa dotycząca realizacji Programu podpisanej przez Hodowcę/Posiadacza i RZHOiK.</w:t>
      </w:r>
    </w:p>
    <w:p w:rsidR="00781B1E" w:rsidRPr="00781B1E" w:rsidRDefault="00781B1E" w:rsidP="00781B1E">
      <w:pPr>
        <w:tabs>
          <w:tab w:val="num" w:pos="360"/>
        </w:tabs>
        <w:spacing w:after="0" w:line="360" w:lineRule="auto"/>
        <w:ind w:left="426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781B1E" w:rsidRPr="00781B1E" w:rsidRDefault="00781B1E" w:rsidP="00781B1E">
      <w:pPr>
        <w:tabs>
          <w:tab w:val="num" w:pos="360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b) </w:t>
      </w:r>
      <w:r w:rsidRPr="00781B1E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 xml:space="preserve">ze strony podmiotu prowadzącego księgi (IZ </w:t>
      </w:r>
      <w:proofErr w:type="spellStart"/>
      <w:r w:rsidRPr="00781B1E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PIB</w:t>
      </w:r>
      <w:proofErr w:type="spellEnd"/>
      <w:r w:rsidRPr="00781B1E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):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781B1E" w:rsidRPr="00781B1E" w:rsidRDefault="00781B1E" w:rsidP="00781B1E">
      <w:pPr>
        <w:numPr>
          <w:ilvl w:val="0"/>
          <w:numId w:val="2"/>
        </w:numPr>
        <w:spacing w:after="0" w:line="360" w:lineRule="auto"/>
        <w:ind w:left="851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kopie świadectw wpisu do ksiąg hodowlanych kóz wyszczególnionych na wykazach.</w:t>
      </w:r>
    </w:p>
    <w:p w:rsidR="00781B1E" w:rsidRPr="00781B1E" w:rsidRDefault="00781B1E" w:rsidP="00781B1E">
      <w:pPr>
        <w:tabs>
          <w:tab w:val="num" w:pos="360"/>
        </w:tabs>
        <w:spacing w:after="0" w:line="360" w:lineRule="auto"/>
        <w:ind w:left="851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781B1E" w:rsidRPr="00781B1E" w:rsidRDefault="00781B1E" w:rsidP="00781B1E">
      <w:pPr>
        <w:numPr>
          <w:ilvl w:val="0"/>
          <w:numId w:val="1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Sprawdzenie przez Koordynatora w Instytucie przesłanej dokumentacji pod kątem spełnienia wymagań uczestnictwa zgłaszanych kóz w Programie </w:t>
      </w:r>
      <w:r w:rsidRPr="00781B1E">
        <w:rPr>
          <w:rFonts w:ascii="Times New Roman" w:eastAsia="Times New Roman" w:hAnsi="Times New Roman" w:cs="Times New Roman"/>
          <w:strike/>
          <w:sz w:val="24"/>
          <w:szCs w:val="24"/>
          <w:lang w:eastAsia="pl-PL"/>
        </w:rPr>
        <w:t>oraz przedstawienie  do zaopiniowania przez  Grupę Roboczą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</w:t>
      </w:r>
    </w:p>
    <w:p w:rsidR="00781B1E" w:rsidRPr="00781B1E" w:rsidRDefault="00781B1E" w:rsidP="00781B1E">
      <w:pPr>
        <w:tabs>
          <w:tab w:val="num" w:pos="360"/>
        </w:tabs>
        <w:spacing w:after="0" w:line="360" w:lineRule="auto"/>
        <w:ind w:left="426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781B1E" w:rsidRPr="00781B1E" w:rsidRDefault="00781B1E" w:rsidP="00781B1E">
      <w:pPr>
        <w:numPr>
          <w:ilvl w:val="0"/>
          <w:numId w:val="1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Przesyłanie przez Koordynatora  do właściwego RZHOiK listy zatwierdzonych stad kóz do uczestnictwa w  Programie (drogą pocztową lub elektroniczną).</w:t>
      </w:r>
    </w:p>
    <w:p w:rsidR="00781B1E" w:rsidRPr="00781B1E" w:rsidRDefault="00781B1E" w:rsidP="00781B1E">
      <w:pPr>
        <w:tabs>
          <w:tab w:val="num" w:pos="360"/>
        </w:tabs>
        <w:spacing w:after="0" w:line="360" w:lineRule="auto"/>
        <w:ind w:hanging="671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Przesłanie przez Koordynatora kopii zatwierdzonych </w:t>
      </w:r>
      <w:r w:rsidRPr="00781B1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Wykazów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Hodowcy/Posiadacza kóz  oraz do właściwego RZHOiK. 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III. Procedura ubiegania się o kontynuowanie uczestnictwa w Programie ochrony zasobów genetycznych </w:t>
      </w:r>
      <w:r w:rsidRPr="00781B1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kóz.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1.  Hodowca/Posiadacz kóz zobowiązany jest do </w:t>
      </w:r>
      <w:r w:rsidRPr="00781B1E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corocznego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składania do Koordynatora w Instytucie </w:t>
      </w:r>
      <w:r w:rsidRPr="00781B1E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aktualnych </w:t>
      </w:r>
      <w:r w:rsidRPr="00781B1E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eastAsia="pl-PL"/>
        </w:rPr>
        <w:t>Wykazów</w:t>
      </w:r>
      <w:r w:rsidRPr="00781B1E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kóz zgłaszanych do uczestnictwa w programie (nawet jeżeli posiada te same kozy) potwierdzonych przez RZHOiK </w:t>
      </w:r>
      <w:r w:rsidRPr="00781B1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(wykazy sporządzone nie wcześniej niż 1 miesiąc przez datą złożenia do Instytutu)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; </w:t>
      </w:r>
      <w:r w:rsidRPr="00781B1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matek zakwalifikowanych do Programu, Wykaz kóz remontowych 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oraz</w:t>
      </w:r>
      <w:r w:rsidRPr="00781B1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Pr="00781B1E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 kozłów.</w:t>
      </w:r>
    </w:p>
    <w:p w:rsidR="00781B1E" w:rsidRPr="00781B1E" w:rsidRDefault="00781B1E" w:rsidP="00781B1E">
      <w:pPr>
        <w:spacing w:after="0" w:line="360" w:lineRule="auto"/>
        <w:ind w:left="180" w:hanging="180"/>
        <w:jc w:val="both"/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</w:pPr>
      <w:r w:rsidRPr="00781B1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Termin składania kolejnych Wniosków i </w:t>
      </w:r>
      <w:r w:rsidRPr="00781B1E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pl-PL"/>
        </w:rPr>
        <w:t>Wykazów</w:t>
      </w:r>
      <w:r w:rsidRPr="00781B1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do Instytutu, upływa 14 marca </w:t>
      </w:r>
      <w:r w:rsidRPr="00781B1E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każdego kolejnego roku uczestnictwa w Programie, tak aby od 15 marca wszystkie kozy, które zostaną zaakceptowane, mogły rozpocząć realizację kolejnego zadania. 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:rsidR="00781B1E" w:rsidRPr="00781B1E" w:rsidRDefault="00781B1E" w:rsidP="00781B1E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2. Sprawdzanie przez Koordynatora w Instytucie przesłanej dokumentacji pod kątem spełnienia wymagań uczestnictwa kóz w Programie, a następnie w przypadku spełnienia wszystkich warunków akceptowanie.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3. Przesłanie przez Koordynatora kopii zatwierdzonych </w:t>
      </w:r>
      <w:r w:rsidRPr="00781B1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Wykazów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Hodowcy/Posiadacza kóz  oraz do właściwego RZHOiK. Liczba kóz zatwierdzona na Wykazie nie może być mniejsza niż tzw. liczba bazowa oraz musi być tożsama z liczbą kóz zadeklarowaną przez Hodowcę/Posiadacza we wniosku do ARiMR o płatność na kolejny rok.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Termin zatwierdzania </w:t>
      </w:r>
      <w:r w:rsidRPr="00781B1E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Wykazów</w:t>
      </w:r>
      <w:r w:rsidRPr="00781B1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przez Instytut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zarówno dla rozpoczynających jak i kontynuujących realizację Programu, </w:t>
      </w:r>
      <w:r w:rsidRPr="00781B1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upływa 15 maja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roku rozpoczynającego uczestnictwo lub kolejnego roku  uczestnictwa w Programie, z założeniem, że 15 marca każdego roku jest początkiem realizacji Programu i do tego dnia wszystkie kozy matki muszą spełniać warunki kwalifikacji do Programu ochrony.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:rsidR="00781B1E" w:rsidRPr="00781B1E" w:rsidRDefault="00781B1E" w:rsidP="00781B1E">
      <w:pPr>
        <w:keepNext/>
        <w:spacing w:after="0" w:line="360" w:lineRule="auto"/>
        <w:ind w:left="142" w:right="70"/>
        <w:jc w:val="both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IV. Wymagania ogólne ubiegania się o przyznanie pierwszej płatności rolnośrodowiskowej </w:t>
      </w:r>
      <w:proofErr w:type="spellStart"/>
      <w:r w:rsidRPr="00781B1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PROW</w:t>
      </w:r>
      <w:proofErr w:type="spellEnd"/>
      <w:r w:rsidRPr="00781B1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2014 – 2020.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tabs>
          <w:tab w:val="left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1. Hodowca/Posiadacz kóz </w:t>
      </w:r>
      <w:r w:rsidRPr="00781B1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musi opracować plan działalności rolnośrodowiskowej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we współpracy z upoważnionym doradcą rolnośrodowiskowym oraz </w:t>
      </w:r>
      <w:r w:rsidRPr="00781B1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musi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781B1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złożyć wniosek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biurze powiatowym ARiMR, w terminie przewidzianym rozporządzeniem </w:t>
      </w:r>
      <w:proofErr w:type="spellStart"/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MRiRW</w:t>
      </w:r>
      <w:proofErr w:type="spellEnd"/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 przyznanie płatności rolnośrodowiskowej, wraz z wymaganymi załącznikami.</w:t>
      </w:r>
    </w:p>
    <w:p w:rsidR="00781B1E" w:rsidRPr="00781B1E" w:rsidRDefault="00781B1E" w:rsidP="00781B1E">
      <w:pPr>
        <w:tabs>
          <w:tab w:val="left" w:pos="180"/>
        </w:tabs>
        <w:spacing w:after="0" w:line="360" w:lineRule="auto"/>
        <w:ind w:left="180" w:hanging="18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2. Hodowca/Posiadacz </w:t>
      </w:r>
      <w:r w:rsidRPr="00781B1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musi przedstawić w ARiMR kopię </w:t>
      </w:r>
      <w:r w:rsidRPr="00781B1E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Wykazu kóz matek zakwalifikowanych do Programu</w:t>
      </w:r>
      <w:r w:rsidRPr="00781B1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781B1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potwierdzonego przez wnioskodawcę (Hodowcę/Posiadacza), podmiot prowadzący kontrolę użytkowości (RZHOiK) oraz  zatwierdzonego przez  podmiot upoważniony do realizacji lub koordynacji działań w zakresie ochrony zasobów genetycznych (Instytut) – zawierającą wskazanie zwierząt jakie zostały zakwalifikowane do Programu ochrony zasobów genetycznych ras lokalnych.</w:t>
      </w:r>
    </w:p>
    <w:p w:rsidR="00781B1E" w:rsidRPr="00781B1E" w:rsidRDefault="00781B1E" w:rsidP="00781B1E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3</w:t>
      </w:r>
      <w:r w:rsidRPr="00781B1E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. 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beneficjent nie rozpoczął realizacji pakietu rolnośrodowiskowego w danym roku, a chce rozpocząć w kolejnym, musi uzyskać nowy </w:t>
      </w:r>
      <w:r w:rsidRPr="00781B1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obowiązującą Procedurą. Podobnie w  przypadku rozpoczynania nowej edycji programu rolnośrodowiskowego lub 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np. przejęcia zobowiązania na skutek nabycia praw do stada w wyniku kupna, spadku, przekazania itp.,  beneficjent zobowiązany jest do uzyskania nowego </w:t>
      </w:r>
      <w:r w:rsidRPr="00781B1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Wykazu kóz matek zakwalifikowanych 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781B1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do Programu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zgodnie z obowiązującą procedurą. 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4. Wykaz wystawiany jest tylko na osobę, która figuruje we wniosku o płatność do ARiMR.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5. Liczba kóz zatwierdzona na Wykazie musi być tożsama z liczbą kóz zadeklarowaną przez Hodowcę/Posiadacza we wniosku do ARiMR o przyznanie pierwszej lub kolejnych płatności.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Informacje związane z wprowadzeniem nowelizacji rozporządzenia rolnośrodowiskowego 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781B1E" w:rsidRPr="00781B1E" w:rsidRDefault="00781B1E" w:rsidP="00781B1E">
      <w:pPr>
        <w:numPr>
          <w:ilvl w:val="0"/>
          <w:numId w:val="4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Zmiany rozporządzenia dotyczą wszystkich rolników realizujących Pakiet 7. 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Zadania w obrębie pakietu ochrony kóz rasy karpackiej realizowane są w cyklach rocznych. Hodowca/Posiadacz powinien utrzymywać w tym okresie wszystkie zakwalifikowane do Programu kozy. Wprowadzanie dodatkowych kóz możliwe jest po zakończeniu rocznego cyklu realizowanego zadania, po uprzednim ich zakwalifikowaniu do Programu.</w:t>
      </w:r>
    </w:p>
    <w:p w:rsidR="00781B1E" w:rsidRPr="00781B1E" w:rsidRDefault="00781B1E" w:rsidP="00781B1E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15 marca jest dniem określania stanu obowiązującego na dany rok realizowanego zobowiązania. </w:t>
      </w:r>
      <w:r w:rsidRPr="00781B1E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>Stan ten nie może być mniejszy</w:t>
      </w:r>
      <w:r w:rsidRPr="00781B1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niż stan zadeklarowany we wniosku w pierwszym roku rozpoczęcia zobowiązania.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Liczba kóz zatwierdzona na </w:t>
      </w:r>
      <w:r w:rsidRPr="00781B1E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Wykazie kóz zakwalifikowanych</w:t>
      </w:r>
      <w:r w:rsidRPr="00781B1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musi być tożsama z liczbą kóz zadeklarowanych przez Hodowcę/Posiadacza we wniosku do ARiMR o pierwszą płatność. </w:t>
      </w:r>
    </w:p>
    <w:p w:rsidR="00781B1E" w:rsidRPr="00781B1E" w:rsidRDefault="00781B1E" w:rsidP="00781B1E">
      <w:pPr>
        <w:tabs>
          <w:tab w:val="num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stwierdzenia niezgodności Hodowca/Posiadacz będzie podlegał sankcjom. Biorąc pod uwagę powyższe bardzo ważnym jest przestrzeganie wszelkich zapisów i terminów przesyłania dokumentacji wymienionych w rozporządzeniu oraz Procedurze.</w:t>
      </w:r>
    </w:p>
    <w:p w:rsidR="00781B1E" w:rsidRPr="00781B1E" w:rsidRDefault="00781B1E" w:rsidP="00781B1E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lastRenderedPageBreak/>
        <w:t>Wszelkie zmiany możliwe są tylko po uprzednim wstępnym zakwalifikowaniu kóz przez Instytut (</w:t>
      </w:r>
      <w:r w:rsidRPr="00781B1E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pl-PL"/>
        </w:rPr>
        <w:t>Wykaz kóz remontowych</w:t>
      </w:r>
      <w:r w:rsidRPr="00781B1E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) w terminie określonym Procedurą i tylko w obrębie zadeklarowanej we wniosku do ARiMR liczby kóz.</w:t>
      </w:r>
    </w:p>
    <w:p w:rsidR="00781B1E" w:rsidRPr="00781B1E" w:rsidRDefault="00781B1E" w:rsidP="00781B1E">
      <w:pPr>
        <w:tabs>
          <w:tab w:val="num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sprzedaży lub wycofania kóz ze stada w związku z pracami hodowlanymi, możliwe jest wprowadzenie w trakcie realizacji rocznego zadania innej kozy, po uprzednim </w:t>
      </w:r>
      <w:r w:rsidRPr="00781B1E">
        <w:rPr>
          <w:rFonts w:ascii="Times New Roman" w:eastAsia="Times New Roman" w:hAnsi="Times New Roman" w:cs="Times New Roman"/>
          <w:strike/>
          <w:sz w:val="24"/>
          <w:szCs w:val="24"/>
          <w:lang w:eastAsia="pl-PL"/>
        </w:rPr>
        <w:t>jej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ich zakwalifikowaniu (na </w:t>
      </w:r>
      <w:r w:rsidRPr="00781B1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Wykazie kóz remontowych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). Przystępki z licencją, które w roku realizacji zadania wykocą się, mogą być objęte Programem, </w:t>
      </w:r>
      <w:r w:rsidRPr="00781B1E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ale tylko w zamian za inne wycofane kozy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</w:t>
      </w:r>
      <w:r w:rsidRPr="00781B1E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 xml:space="preserve">pod warunkiem, że zostały wcześniej zgłoszone na </w:t>
      </w:r>
      <w:r w:rsidRPr="00781B1E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  <w:t>Wykazie kóz remontowych</w:t>
      </w:r>
      <w:r w:rsidRPr="00781B1E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, w obowiązującym terminie składania Wniosków i Wykazów.</w:t>
      </w:r>
      <w:r w:rsidRPr="00781B1E">
        <w:rPr>
          <w:rFonts w:ascii="Times New Roman" w:eastAsia="Times New Roman" w:hAnsi="Times New Roman" w:cs="Times New Roman"/>
          <w:sz w:val="24"/>
          <w:szCs w:val="24"/>
          <w:highlight w:val="cyan"/>
          <w:u w:val="single"/>
          <w:lang w:eastAsia="pl-PL"/>
        </w:rPr>
        <w:t xml:space="preserve"> </w:t>
      </w:r>
    </w:p>
    <w:p w:rsidR="00781B1E" w:rsidRPr="00781B1E" w:rsidRDefault="00781B1E" w:rsidP="00781B1E">
      <w:pPr>
        <w:tabs>
          <w:tab w:val="num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tabs>
          <w:tab w:val="num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W przypadku sprzedaży kozy lub wycofania ze stada Hodowca/Posiadacz niezwłocznie przesyła do Instytutu </w:t>
      </w:r>
      <w:r w:rsidRPr="00781B1E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Oświadczenie o zastąpieniu zwierzęcia</w:t>
      </w:r>
      <w:r w:rsidRPr="00781B1E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pl-PL"/>
        </w:rPr>
        <w:t xml:space="preserve"> </w:t>
      </w:r>
      <w:r w:rsidRPr="00781B1E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(w</w:t>
      </w:r>
      <w:r w:rsidRPr="00781B1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ykaz kóz wprowadzonych do Programu ochrony zasobów genetycznych w ramach zamiany),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0A385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potwierdzony przez RZHOiK, wraz z załączoną kserokopią umowy </w:t>
      </w:r>
      <w:bookmarkStart w:id="0" w:name="_GoBack"/>
      <w:bookmarkEnd w:id="0"/>
      <w:r w:rsidRPr="000A385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sprzedaży lub innym stosownym dokumentem. Na Wykazie tym umieszcza  kozy wycofane oraz kozy wprowadzane na zamianę. Wykaz musi zostać </w:t>
      </w:r>
      <w:r w:rsidRPr="000A385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potwierdzony przez</w:t>
      </w:r>
      <w:r w:rsidRPr="000A3852"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  <w:t xml:space="preserve"> </w:t>
      </w:r>
      <w:r w:rsidRPr="000A3852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Instytut w terminie 40</w:t>
      </w:r>
      <w:r w:rsidRPr="00781B1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dni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od dnia wycofania zwierzęcia ze stada. W ciągu </w:t>
      </w:r>
      <w:r w:rsidRPr="00781B1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kolejnych 30 dni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Hodowca/Posiadacz zobowiązany jest dostarczyć zakwalifikowany Wykaz do oddziału ARiMR.</w:t>
      </w:r>
    </w:p>
    <w:p w:rsidR="00781B1E" w:rsidRPr="00781B1E" w:rsidRDefault="00781B1E" w:rsidP="00781B1E">
      <w:pPr>
        <w:tabs>
          <w:tab w:val="num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trike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ubycia zwierzęcia ze stada w wyniku działania siły wyższej, nadzwyczajnych okoliczności lub wystąpienia okoliczności naturalnych tzn. niezależnych od Hodowcy/Posiadacza (np. padnięcie, wypadek), zaistniały fakt należy niezwłocznie zgłosić do RZHOiK wraz z odpowiednim dokumentem poświadczającym to zdarzenie (np. zaświadczenie lekarza weterynarii o uboju z konieczności). O fakcie ubycia zwierzęcia ze stada na skutek takich okoliczności  należy powiadomić </w:t>
      </w:r>
      <w:r w:rsidRPr="00781B1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oddział ARiMR w terminie 10 dni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od kiedy takie zgłoszenie jest możliwe. Potwierdzony przez RZHOiK </w:t>
      </w:r>
      <w:r w:rsidRPr="00781B1E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 kóz wycofanych z uczestnictwa w Programie w związku z działaniem siły wyższej</w:t>
      </w:r>
      <w:r w:rsidRPr="00781B1E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 xml:space="preserve"> wraz z kopią dokumentów poświadczających takie zdarzenie  należy </w:t>
      </w:r>
      <w:r w:rsidRPr="00781B1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Pr="00781B1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niezwłocznie przesłać do ARiMR i do Instytutu</w:t>
      </w:r>
      <w:r w:rsidRPr="00781B1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. </w:t>
      </w:r>
    </w:p>
    <w:p w:rsidR="00781B1E" w:rsidRPr="00781B1E" w:rsidRDefault="00781B1E" w:rsidP="00781B1E">
      <w:pPr>
        <w:tabs>
          <w:tab w:val="num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lastRenderedPageBreak/>
        <w:t xml:space="preserve">Szczegółowe informacje dotyczące programów ochrony zasobów genetycznych kóz, procedur oraz wzory formularzy znajdą się na stronie Instytutu Zootechniki - </w:t>
      </w:r>
      <w:proofErr w:type="spellStart"/>
      <w:r w:rsidRPr="00781B1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PIB</w:t>
      </w:r>
      <w:proofErr w:type="spellEnd"/>
      <w:r w:rsidRPr="00781B1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: </w:t>
      </w:r>
      <w:hyperlink r:id="rId9" w:history="1">
        <w:r w:rsidRPr="00781B1E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pl-PL"/>
          </w:rPr>
          <w:t>http://www.bioroznorodnosc.izoo.krakow.pl/</w:t>
        </w:r>
      </w:hyperlink>
      <w:r w:rsidRPr="00781B1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Koordynator ds. ochrony zasobów genetycznych kóz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dr inż. Jacek Sikora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tel. 666081349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e-mail: jacek.sikora@izoo.krakow.pl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Zakład Hodowli Owiec i Kóz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Instytutu Zootechniki – Państwowy Instytut Badawczy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32-083 Balice/Krakowa, ul. Krakowska 1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Niezbędne dokumenty: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Wniosek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Hodowcy/Posiadacza do IZ </w:t>
      </w:r>
      <w:proofErr w:type="spellStart"/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PIB</w:t>
      </w:r>
      <w:proofErr w:type="spellEnd"/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Balice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matek zakwalifikowanych do uczestnictwa w Programie ochrony zasobów genetycznych 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remontowych zgłoszonych do uczestnictwa w Programie ochrony zasobów genetycznych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wycofanych z uczestnictwa w Programie w związku z działaniem siły wyższej</w:t>
      </w:r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(do </w:t>
      </w:r>
      <w:proofErr w:type="spellStart"/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>PROW</w:t>
      </w:r>
      <w:proofErr w:type="spellEnd"/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2014–2020)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Oświadczenie o zastąpieniu zwierzęcia - </w:t>
      </w:r>
      <w:r w:rsidRPr="00781B1E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wykaz kóz wprowadzanych na zamianę (do </w:t>
      </w:r>
      <w:proofErr w:type="spellStart"/>
      <w:r w:rsidRPr="00781B1E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PROW</w:t>
      </w:r>
      <w:proofErr w:type="spellEnd"/>
      <w:r w:rsidRPr="00781B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2014–2020)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kozłów użytkowanych w Programie ochrony zasobów genetycznych</w:t>
      </w: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781B1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lastRenderedPageBreak/>
        <w:t>Terminarz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2992"/>
        <w:gridCol w:w="6050"/>
      </w:tblGrid>
      <w:tr w:rsidR="00781B1E" w:rsidRPr="00781B1E" w:rsidTr="00BA04B9">
        <w:tc>
          <w:tcPr>
            <w:tcW w:w="9286" w:type="dxa"/>
            <w:gridSpan w:val="2"/>
          </w:tcPr>
          <w:p w:rsidR="00781B1E" w:rsidRPr="00781B1E" w:rsidRDefault="00781B1E" w:rsidP="00781B1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781B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WARTO ZAPAMIĘTAĆ!!!</w:t>
            </w:r>
          </w:p>
          <w:p w:rsidR="00781B1E" w:rsidRPr="00781B1E" w:rsidRDefault="00781B1E" w:rsidP="00781B1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781B1E" w:rsidRPr="00781B1E" w:rsidTr="00BA04B9">
        <w:tc>
          <w:tcPr>
            <w:tcW w:w="3049" w:type="dxa"/>
            <w:shd w:val="clear" w:color="auto" w:fill="auto"/>
            <w:vAlign w:val="center"/>
          </w:tcPr>
          <w:p w:rsidR="00781B1E" w:rsidRPr="00781B1E" w:rsidRDefault="00781B1E" w:rsidP="00781B1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l-PL"/>
              </w:rPr>
            </w:pPr>
          </w:p>
          <w:p w:rsidR="00781B1E" w:rsidRPr="00781B1E" w:rsidRDefault="00781B1E" w:rsidP="00781B1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781B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14 marca</w:t>
            </w:r>
          </w:p>
        </w:tc>
        <w:tc>
          <w:tcPr>
            <w:tcW w:w="6237" w:type="dxa"/>
          </w:tcPr>
          <w:p w:rsidR="00781B1E" w:rsidRPr="00781B1E" w:rsidRDefault="00781B1E" w:rsidP="00781B1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781B1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termin składania Wniosków, Umów  i Wykazów do Instytutu dla hodowców przystępujących </w:t>
            </w:r>
            <w:r w:rsidRPr="00781B1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pl-PL"/>
              </w:rPr>
              <w:t>po raz pierwszy</w:t>
            </w:r>
            <w:r w:rsidRPr="00781B1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do Programu lub do nowej edycji Programu rolnośrodowiskowego</w:t>
            </w:r>
          </w:p>
        </w:tc>
      </w:tr>
      <w:tr w:rsidR="00781B1E" w:rsidRPr="00781B1E" w:rsidTr="00BA04B9">
        <w:tc>
          <w:tcPr>
            <w:tcW w:w="3049" w:type="dxa"/>
            <w:shd w:val="clear" w:color="auto" w:fill="auto"/>
            <w:vAlign w:val="center"/>
          </w:tcPr>
          <w:p w:rsidR="00781B1E" w:rsidRPr="00781B1E" w:rsidRDefault="00781B1E" w:rsidP="00781B1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l-PL"/>
              </w:rPr>
            </w:pPr>
            <w:r w:rsidRPr="00781B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14 marca</w:t>
            </w:r>
          </w:p>
        </w:tc>
        <w:tc>
          <w:tcPr>
            <w:tcW w:w="6237" w:type="dxa"/>
          </w:tcPr>
          <w:p w:rsidR="00781B1E" w:rsidRPr="00781B1E" w:rsidRDefault="00781B1E" w:rsidP="00781B1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781B1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ostateczny termin składania Wykazów do Instytutu dla hodowców już uczestniczących w Programie </w:t>
            </w:r>
            <w:r w:rsidRPr="00781B1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pl-PL"/>
              </w:rPr>
              <w:t>(kolejny rok)</w:t>
            </w:r>
          </w:p>
        </w:tc>
      </w:tr>
      <w:tr w:rsidR="00781B1E" w:rsidRPr="00781B1E" w:rsidTr="00BA04B9">
        <w:tc>
          <w:tcPr>
            <w:tcW w:w="3049" w:type="dxa"/>
            <w:vAlign w:val="center"/>
          </w:tcPr>
          <w:p w:rsidR="00781B1E" w:rsidRPr="00781B1E" w:rsidRDefault="00781B1E" w:rsidP="00781B1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781B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15 marca</w:t>
            </w:r>
          </w:p>
        </w:tc>
        <w:tc>
          <w:tcPr>
            <w:tcW w:w="6237" w:type="dxa"/>
          </w:tcPr>
          <w:p w:rsidR="00781B1E" w:rsidRPr="00781B1E" w:rsidRDefault="00781B1E" w:rsidP="00781B1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781B1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dzień na który określany jest stan zwierząt w danym roku uczestnictwa w Programie </w:t>
            </w:r>
          </w:p>
        </w:tc>
      </w:tr>
      <w:tr w:rsidR="00781B1E" w:rsidRPr="00781B1E" w:rsidTr="00BA04B9">
        <w:tc>
          <w:tcPr>
            <w:tcW w:w="3049" w:type="dxa"/>
            <w:vAlign w:val="center"/>
          </w:tcPr>
          <w:p w:rsidR="00781B1E" w:rsidRPr="00781B1E" w:rsidRDefault="00781B1E" w:rsidP="00781B1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781B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15 maja</w:t>
            </w:r>
          </w:p>
        </w:tc>
        <w:tc>
          <w:tcPr>
            <w:tcW w:w="6237" w:type="dxa"/>
          </w:tcPr>
          <w:p w:rsidR="00781B1E" w:rsidRPr="00781B1E" w:rsidRDefault="00781B1E" w:rsidP="00781B1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81B1E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ostateczny termin zatwierdzenia Wykazów i Umów dotyczących realizacji Programów Ochrony</w:t>
            </w:r>
          </w:p>
        </w:tc>
      </w:tr>
      <w:tr w:rsidR="00781B1E" w:rsidRPr="00781B1E" w:rsidTr="00BA04B9">
        <w:tc>
          <w:tcPr>
            <w:tcW w:w="3049" w:type="dxa"/>
            <w:vAlign w:val="center"/>
          </w:tcPr>
          <w:p w:rsidR="00781B1E" w:rsidRPr="00781B1E" w:rsidRDefault="00781B1E" w:rsidP="00781B1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781B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40 dni</w:t>
            </w:r>
          </w:p>
        </w:tc>
        <w:tc>
          <w:tcPr>
            <w:tcW w:w="6237" w:type="dxa"/>
          </w:tcPr>
          <w:p w:rsidR="00781B1E" w:rsidRPr="00781B1E" w:rsidRDefault="00781B1E" w:rsidP="00781B1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81B1E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</w:t>
            </w:r>
            <w:r w:rsidRPr="00781B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781B1E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zgłoszenie do Instytutu zamiany zwierząt oraz </w:t>
            </w:r>
          </w:p>
          <w:p w:rsidR="00781B1E" w:rsidRPr="00781B1E" w:rsidRDefault="00781B1E" w:rsidP="00781B1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781B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30 kolejnych dni</w:t>
            </w:r>
            <w:r w:rsidRPr="00781B1E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na zgłoszenie faktu zastąpienia do ARiMR</w:t>
            </w:r>
          </w:p>
        </w:tc>
      </w:tr>
      <w:tr w:rsidR="00781B1E" w:rsidRPr="00781B1E" w:rsidTr="00BA04B9">
        <w:tc>
          <w:tcPr>
            <w:tcW w:w="3049" w:type="dxa"/>
            <w:vAlign w:val="center"/>
          </w:tcPr>
          <w:p w:rsidR="00781B1E" w:rsidRPr="00781B1E" w:rsidRDefault="00781B1E" w:rsidP="00781B1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781B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10 dni</w:t>
            </w:r>
          </w:p>
        </w:tc>
        <w:tc>
          <w:tcPr>
            <w:tcW w:w="6237" w:type="dxa"/>
          </w:tcPr>
          <w:p w:rsidR="00781B1E" w:rsidRPr="00781B1E" w:rsidRDefault="00781B1E" w:rsidP="00781B1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81B1E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</w:t>
            </w:r>
            <w:r w:rsidRPr="00781B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781B1E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zgłoszenie do ARiMR zdarzenia spowodowanego siłą wyższą od kiedy takie zgłoszenie jest możliwe</w:t>
            </w:r>
          </w:p>
        </w:tc>
      </w:tr>
      <w:tr w:rsidR="00781B1E" w:rsidRPr="00781B1E" w:rsidTr="00BA04B9">
        <w:tc>
          <w:tcPr>
            <w:tcW w:w="3049" w:type="dxa"/>
            <w:vAlign w:val="center"/>
          </w:tcPr>
          <w:p w:rsidR="00781B1E" w:rsidRPr="00781B1E" w:rsidRDefault="00781B1E" w:rsidP="00781B1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781B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po wcześniejszym uzgodnieniu z Koordynatorem</w:t>
            </w:r>
          </w:p>
        </w:tc>
        <w:tc>
          <w:tcPr>
            <w:tcW w:w="6237" w:type="dxa"/>
          </w:tcPr>
          <w:p w:rsidR="00781B1E" w:rsidRPr="00781B1E" w:rsidRDefault="00781B1E" w:rsidP="00781B1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81B1E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możliwość przekazania lub przejęcia stada</w:t>
            </w:r>
          </w:p>
        </w:tc>
      </w:tr>
    </w:tbl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81B1E" w:rsidRPr="00781B1E" w:rsidRDefault="00781B1E" w:rsidP="00781B1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D5471E" w:rsidRDefault="00D5471E"/>
    <w:sectPr w:rsidR="00D547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842A24"/>
    <w:multiLevelType w:val="hybridMultilevel"/>
    <w:tmpl w:val="CE8EC88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7B047F9"/>
    <w:multiLevelType w:val="hybridMultilevel"/>
    <w:tmpl w:val="EAAC64A4"/>
    <w:lvl w:ilvl="0" w:tplc="7AF202B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8AC7A6C"/>
    <w:multiLevelType w:val="hybridMultilevel"/>
    <w:tmpl w:val="3CEC862C"/>
    <w:lvl w:ilvl="0" w:tplc="A810106E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 w15:restartNumberingAfterBreak="0">
    <w:nsid w:val="5AE1367A"/>
    <w:multiLevelType w:val="hybridMultilevel"/>
    <w:tmpl w:val="5F6C214C"/>
    <w:lvl w:ilvl="0" w:tplc="52CE43EC"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  <w:sz w:val="18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1B1E"/>
    <w:rsid w:val="000A3852"/>
    <w:rsid w:val="00781B1E"/>
    <w:rsid w:val="00D54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E39E576-C4D5-496D-BCBD-2FC08F346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781B1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rimr.gov.p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bioroznorodnosc.izoo.krakow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rimr.gov.pl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bioroznorodnosc.izoo.krakow.pl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bioroznorodnosc.izoo.krakow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1847</Words>
  <Characters>11086</Characters>
  <Application>Microsoft Office Word</Application>
  <DocSecurity>0</DocSecurity>
  <Lines>92</Lines>
  <Paragraphs>25</Paragraphs>
  <ScaleCrop>false</ScaleCrop>
  <Company/>
  <LinksUpToDate>false</LinksUpToDate>
  <CharactersWithSpaces>12908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Chełmińska</dc:creator>
  <cp:keywords/>
  <dc:description/>
  <cp:lastModifiedBy>Agnieszka Chełmińska</cp:lastModifiedBy>
  <cp:revision>2</cp:revision>
  <dcterms:created xsi:type="dcterms:W3CDTF">2018-02-08T08:09:00Z</dcterms:created>
  <dcterms:modified xsi:type="dcterms:W3CDTF">2018-02-08T09:51:00Z</dcterms:modified>
</cp:coreProperties>
</file>