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E4AB7C" w14:textId="77777777" w:rsidR="000D2725" w:rsidRPr="00312F7F" w:rsidRDefault="000D2725" w:rsidP="0010638C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PROCEDURA PRZYSTĄPIENIA DO REALIZACJI  PROGRAMU OCHRONY ZASOBÓW GENETYCZNYCH  KÓZ RASY</w:t>
      </w:r>
    </w:p>
    <w:p w14:paraId="00937FCE" w14:textId="77777777" w:rsidR="000D2725" w:rsidRPr="00312F7F" w:rsidRDefault="000D2725" w:rsidP="0010638C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SANDOMIERSKIEJ</w:t>
      </w:r>
    </w:p>
    <w:p w14:paraId="359AA773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16C7AA" w14:textId="3C75435F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Instytut Zootechniki PIB zwany dalej Instytutem jest koordynatorem </w:t>
      </w:r>
      <w:r w:rsidR="00345586" w:rsidRPr="00EF77AE"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rogramu ochrony zasobów genetycznych kóz rasy  sandomierskiej uznanej za zagrożoną 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wyginięciem</w:t>
      </w:r>
      <w:r w:rsidR="0034558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="00345586" w:rsidRPr="00EF77A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zwany dalej Programem</w:t>
      </w:r>
      <w:r w:rsidRPr="00EF77A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.</w:t>
      </w:r>
    </w:p>
    <w:p w14:paraId="49F67E61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05B1CDE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I.  Warunki ogólne przystąpienia do Programu ochrony zasobów genetycznych kóz zwanego dalej Programem:</w:t>
      </w:r>
    </w:p>
    <w:p w14:paraId="126F2B05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4DD22566" w14:textId="77777777" w:rsidR="000D2725" w:rsidRPr="00EF77AE" w:rsidRDefault="000D2725" w:rsidP="0010638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Uczestnictwo w programie ochrony zasobów genetycznych kóz </w:t>
      </w:r>
      <w:r w:rsidRPr="00EF77A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jest </w:t>
      </w:r>
      <w:r w:rsidRPr="00EF77AE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dobrowolne.</w:t>
      </w:r>
      <w:r w:rsidRPr="00EF77A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11F197F1" w14:textId="77777777" w:rsidR="000D2725" w:rsidRPr="00312F7F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C5EC2E0" w14:textId="77777777" w:rsidR="000D2725" w:rsidRDefault="000D2725" w:rsidP="0010638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posiada stado kóz rasy sandomierskiej, poddanych ocenie wartości użytkowej, 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 minimalnej liczebności 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3 sztuk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kóz matek 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oraz co najmniej 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1 kozła stadnego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danej rasy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wpisanych do ksiąg hodowlanych. </w:t>
      </w:r>
      <w:r w:rsidRPr="00312F7F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  <w:t>a kozę matkę uważa się samicę, która wykociła się przynajmniej raz.</w:t>
      </w:r>
    </w:p>
    <w:p w14:paraId="5A6712C5" w14:textId="77777777" w:rsidR="00B1632E" w:rsidRDefault="00B1632E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</w:pPr>
    </w:p>
    <w:p w14:paraId="3F47F219" w14:textId="77777777" w:rsidR="00B1632E" w:rsidRDefault="00B1632E" w:rsidP="0010638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A18D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posiada kozły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utrzymywane przez siebie w liczbie zgodnej z proporcją 1 :15, czyli jeden kozioł na 15 kóz matek. </w:t>
      </w:r>
    </w:p>
    <w:p w14:paraId="461F7D74" w14:textId="77777777" w:rsidR="00B1632E" w:rsidRPr="00312F7F" w:rsidRDefault="00B1632E" w:rsidP="0010638C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</w:pPr>
    </w:p>
    <w:p w14:paraId="411C92D9" w14:textId="77777777" w:rsidR="000D2725" w:rsidRPr="00312F7F" w:rsidRDefault="000D2725" w:rsidP="0010638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Biorący udział w programie ochrony akceptuje i zobowiązuje się do ścisłego  przestrzegania wszystkich warunków zawartych w Programie dostępnym na stronie internetowej Instytutu:  </w:t>
      </w:r>
      <w:r w:rsidR="006E3165" w:rsidRPr="00312F7F">
        <w:rPr>
          <w:rFonts w:ascii="Times New Roman" w:eastAsia="Times New Roman" w:hAnsi="Times New Roman" w:cs="Times New Roman"/>
          <w:bCs/>
          <w:color w:val="0000FF"/>
          <w:sz w:val="24"/>
          <w:szCs w:val="24"/>
          <w:u w:val="single"/>
          <w:lang w:eastAsia="pl-PL"/>
        </w:rPr>
        <w:t>http://www.bioroznorodnosc.iz.edu</w:t>
      </w:r>
      <w:r w:rsidR="00312F7F">
        <w:rPr>
          <w:rFonts w:ascii="Times New Roman" w:eastAsia="Times New Roman" w:hAnsi="Times New Roman" w:cs="Times New Roman"/>
          <w:bCs/>
          <w:color w:val="0000FF"/>
          <w:sz w:val="24"/>
          <w:szCs w:val="24"/>
          <w:u w:val="single"/>
          <w:lang w:eastAsia="pl-PL"/>
        </w:rPr>
        <w:t>.pl</w:t>
      </w:r>
    </w:p>
    <w:p w14:paraId="003A6228" w14:textId="77777777" w:rsidR="000D2725" w:rsidRPr="00312F7F" w:rsidRDefault="000D2725" w:rsidP="0010638C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AD44B68" w14:textId="77777777" w:rsidR="000D2725" w:rsidRPr="00312F7F" w:rsidRDefault="00EF4AD2" w:rsidP="0010638C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HODOWCA POTWIERDZA  FAKT ZAZNAJOMIENIA SIĘ Z PROGRAMEM NA </w:t>
      </w:r>
      <w:r w:rsidRPr="00312F7F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WNIOSKU</w:t>
      </w:r>
      <w:r w:rsidRPr="00312F7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312F7F">
        <w:rPr>
          <w:rFonts w:ascii="Times New Roman" w:hAnsi="Times New Roman" w:cs="Times New Roman"/>
          <w:b/>
          <w:i/>
          <w:sz w:val="24"/>
          <w:szCs w:val="24"/>
        </w:rPr>
        <w:t xml:space="preserve">O OBJĘCIE PROGRAMEM OCHRONY ZASOBÓW GENETYCZNYCH KÓZ </w:t>
      </w:r>
      <w:r>
        <w:rPr>
          <w:rFonts w:ascii="Times New Roman" w:hAnsi="Times New Roman" w:cs="Times New Roman"/>
          <w:b/>
          <w:i/>
          <w:sz w:val="24"/>
          <w:szCs w:val="24"/>
        </w:rPr>
        <w:t>RASY SANDOMIERSKIEJ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14:paraId="1D5DBB70" w14:textId="77777777" w:rsidR="000D2725" w:rsidRPr="00312F7F" w:rsidRDefault="000D2725" w:rsidP="0010638C">
      <w:pPr>
        <w:spacing w:after="0" w:line="276" w:lineRule="auto"/>
        <w:ind w:left="72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EC73B5" w14:textId="77777777" w:rsidR="000D2725" w:rsidRDefault="000D2725" w:rsidP="0010638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zobowiązuje się do zawarcia umowy dotyczącej realizacji Programu z Instytutem. </w:t>
      </w:r>
    </w:p>
    <w:p w14:paraId="1D1FAD30" w14:textId="77777777" w:rsidR="0010638C" w:rsidRPr="00312F7F" w:rsidRDefault="0010638C" w:rsidP="0010638C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343DA62" w14:textId="77777777" w:rsidR="000D2725" w:rsidRPr="00312F7F" w:rsidRDefault="000D2725" w:rsidP="0010638C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Uczestnik Programu zobowiązuje się do przesłania kopii umowy zawartej z podmiotem prowadzącym kontrolę wartości użytkowej (Uniwersytet Przyrodniczy w Lublinie /UP Lublin/). Kopia umowy powinna być dołączona do przesyłanych do IZ PIB dokumentów.</w:t>
      </w:r>
    </w:p>
    <w:p w14:paraId="3D1DDA89" w14:textId="77777777" w:rsidR="000D2725" w:rsidRPr="00312F7F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0E68D52" w14:textId="270904FF" w:rsidR="00345586" w:rsidRPr="00345586" w:rsidRDefault="000D2725" w:rsidP="00345586">
      <w:pPr>
        <w:pStyle w:val="Akapitzlist"/>
        <w:numPr>
          <w:ilvl w:val="0"/>
          <w:numId w:val="3"/>
        </w:numPr>
        <w:tabs>
          <w:tab w:val="clear" w:pos="720"/>
        </w:tabs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B1632E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corocznego przedstawiania do Instytutu aktualnego  wykazu wszystkich kóz do kwalifikacji</w:t>
      </w:r>
      <w:r w:rsidRPr="00B1632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(Oświadczenie - Wykaz kóz matek zakwalifikowanych do Programu ochrony zasobów genetycznych </w:t>
      </w:r>
      <w:r w:rsidRPr="00B1632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zwany dalej </w:t>
      </w:r>
      <w:r w:rsidRPr="00B1632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Wykazem kóz matek zakwalifikowanych do Programu)</w:t>
      </w:r>
      <w:r w:rsidR="00B1632E" w:rsidRPr="00B1632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(Oświadczenie – WC-1/1004) </w:t>
      </w:r>
      <w:r w:rsidRPr="00B1632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</w:t>
      </w:r>
      <w:r w:rsidRPr="00B1632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oraz kozłów stadnych (</w:t>
      </w:r>
      <w:r w:rsidRPr="00B1632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kozłów </w:t>
      </w:r>
      <w:r w:rsidRPr="00B1632E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użytkowanych  w stadzie w ramach programu ochrony zasobów genetycznych).</w:t>
      </w:r>
      <w:r w:rsidR="00B1632E" w:rsidRPr="00B1632E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 xml:space="preserve"> </w:t>
      </w:r>
      <w:r w:rsidRPr="00B1632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Może także przedłożyć  </w:t>
      </w:r>
      <w:r w:rsidRPr="00B1632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remontowych zgłoszonych do Programu. </w:t>
      </w:r>
      <w:r w:rsidRPr="00B1632E">
        <w:rPr>
          <w:rFonts w:ascii="Times New Roman" w:eastAsia="Times New Roman" w:hAnsi="Times New Roman" w:cs="Times New Roman"/>
          <w:sz w:val="24"/>
          <w:szCs w:val="24"/>
          <w:lang w:eastAsia="pl-PL"/>
        </w:rPr>
        <w:t>Jest on niezbędny w razie ubycia zwierzęcia ze stada w ciągu trwania roku. Zwierzęta z tego wykazu mogą zastąpić wycofane sztuki.</w:t>
      </w:r>
    </w:p>
    <w:p w14:paraId="55B04C11" w14:textId="77777777" w:rsidR="00345586" w:rsidRPr="00345586" w:rsidRDefault="00345586" w:rsidP="00345586">
      <w:pPr>
        <w:pStyle w:val="Akapitzlist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</w:p>
    <w:p w14:paraId="36AE7B90" w14:textId="15F3D40F" w:rsidR="00345586" w:rsidRPr="00EF77AE" w:rsidRDefault="00345586" w:rsidP="00EF77AE">
      <w:pPr>
        <w:pStyle w:val="Akapitzlist"/>
        <w:numPr>
          <w:ilvl w:val="0"/>
          <w:numId w:val="3"/>
        </w:numPr>
        <w:tabs>
          <w:tab w:val="clear" w:pos="720"/>
          <w:tab w:val="num" w:pos="284"/>
        </w:tabs>
        <w:spacing w:after="0" w:line="276" w:lineRule="auto"/>
        <w:ind w:left="284" w:hanging="426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</w:pPr>
      <w:r w:rsidRPr="00EF77A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Celem ujednolicenie używanych skrótów zastosowanych w dokumentach: </w:t>
      </w:r>
      <w:r w:rsidRPr="00EF77A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(Oświadczenie - Wykaz kóz matek zakwalifikowanych do Programu ochrony zasobów genetycznych (Oświadczenie – WC-1/1004), </w:t>
      </w:r>
      <w:r w:rsidRPr="00EF77A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kozłów </w:t>
      </w:r>
      <w:r w:rsidRPr="00EF77AE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 xml:space="preserve">użytkowanych  w stadzie w ramach programu ochrony zasobów genetycznych), </w:t>
      </w:r>
      <w:r w:rsidRPr="00EF77A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remontowych zgłoszonych do Programu, </w:t>
      </w:r>
      <w:r w:rsidRPr="00EF77A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Oświadczenie o zastąpieniu zwierzęcia</w:t>
      </w:r>
      <w:r w:rsidRPr="00EF77AE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pl-PL"/>
        </w:rPr>
        <w:t xml:space="preserve"> </w:t>
      </w:r>
      <w:r w:rsidRPr="00EF77AE">
        <w:rPr>
          <w:rFonts w:ascii="Times New Roman" w:eastAsia="Times New Roman" w:hAnsi="Times New Roman" w:cs="Times New Roman"/>
          <w:sz w:val="24"/>
          <w:szCs w:val="24"/>
          <w:lang w:eastAsia="pl-PL"/>
        </w:rPr>
        <w:t>(</w:t>
      </w:r>
      <w:r w:rsidRPr="00EF77A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Oświadczenie</w:t>
      </w:r>
      <w:r w:rsidRPr="00EF77A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EF77A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ZWC-1/1004</w:t>
      </w:r>
      <w:r w:rsidRPr="00EF77AE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), należy stosować następujące symbole literowe.</w:t>
      </w:r>
    </w:p>
    <w:p w14:paraId="5EC71B0D" w14:textId="77777777" w:rsidR="00345586" w:rsidRPr="00EF77AE" w:rsidRDefault="00345586" w:rsidP="00345586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perscript"/>
        </w:rPr>
      </w:pPr>
      <w:r w:rsidRPr="00EF77AE"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 xml:space="preserve">a/ </w:t>
      </w:r>
      <w:r w:rsidRPr="00EF77AE">
        <w:rPr>
          <w:rFonts w:ascii="Times New Roman" w:hAnsi="Times New Roman" w:cs="Times New Roman"/>
          <w:sz w:val="24"/>
          <w:szCs w:val="24"/>
        </w:rPr>
        <w:t xml:space="preserve">Koza: Numer i sekcja - sekcja wstępna </w:t>
      </w:r>
      <w:r w:rsidRPr="00EF77AE">
        <w:rPr>
          <w:rFonts w:ascii="Times New Roman" w:hAnsi="Times New Roman" w:cs="Times New Roman"/>
          <w:b/>
          <w:bCs/>
          <w:sz w:val="24"/>
          <w:szCs w:val="24"/>
        </w:rPr>
        <w:t>W</w:t>
      </w:r>
      <w:r w:rsidRPr="00EF77AE">
        <w:rPr>
          <w:rFonts w:ascii="Times New Roman" w:hAnsi="Times New Roman" w:cs="Times New Roman"/>
          <w:sz w:val="24"/>
          <w:szCs w:val="24"/>
        </w:rPr>
        <w:t xml:space="preserve">, sekcja główna </w:t>
      </w:r>
      <w:r w:rsidRPr="00EF77AE">
        <w:rPr>
          <w:rFonts w:ascii="Times New Roman" w:hAnsi="Times New Roman" w:cs="Times New Roman"/>
          <w:b/>
          <w:bCs/>
          <w:sz w:val="24"/>
          <w:szCs w:val="24"/>
        </w:rPr>
        <w:t>G</w:t>
      </w:r>
      <w:r w:rsidRPr="00EF77A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65B677" w14:textId="77777777" w:rsidR="00345586" w:rsidRPr="00EF77AE" w:rsidRDefault="00345586" w:rsidP="003455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77AE">
        <w:rPr>
          <w:rFonts w:ascii="Times New Roman" w:hAnsi="Times New Roman" w:cs="Times New Roman"/>
          <w:sz w:val="24"/>
          <w:szCs w:val="24"/>
        </w:rPr>
        <w:t>b/</w:t>
      </w:r>
      <w:r w:rsidRPr="00EF77AE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EF77AE">
        <w:rPr>
          <w:rFonts w:ascii="Times New Roman" w:hAnsi="Times New Roman" w:cs="Times New Roman"/>
          <w:sz w:val="24"/>
          <w:szCs w:val="24"/>
        </w:rPr>
        <w:t xml:space="preserve">Ojciec: Numer i sekcja - sekcja wstępna </w:t>
      </w:r>
      <w:r w:rsidRPr="00EF77AE">
        <w:rPr>
          <w:rFonts w:ascii="Times New Roman" w:hAnsi="Times New Roman" w:cs="Times New Roman"/>
          <w:b/>
          <w:bCs/>
          <w:sz w:val="24"/>
          <w:szCs w:val="24"/>
        </w:rPr>
        <w:t>W</w:t>
      </w:r>
      <w:r w:rsidRPr="00EF77AE">
        <w:rPr>
          <w:rFonts w:ascii="Times New Roman" w:hAnsi="Times New Roman" w:cs="Times New Roman"/>
          <w:sz w:val="24"/>
          <w:szCs w:val="24"/>
        </w:rPr>
        <w:t xml:space="preserve">, sekcja główna </w:t>
      </w:r>
      <w:r w:rsidRPr="00EF77AE">
        <w:rPr>
          <w:rFonts w:ascii="Times New Roman" w:hAnsi="Times New Roman" w:cs="Times New Roman"/>
          <w:b/>
          <w:bCs/>
          <w:sz w:val="24"/>
          <w:szCs w:val="24"/>
        </w:rPr>
        <w:t>G</w:t>
      </w:r>
    </w:p>
    <w:p w14:paraId="3415A68F" w14:textId="77777777" w:rsidR="00345586" w:rsidRPr="00EF77AE" w:rsidRDefault="00345586" w:rsidP="00345586">
      <w:pPr>
        <w:spacing w:after="0" w:line="240" w:lineRule="auto"/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</w:pPr>
      <w:r w:rsidRPr="00EF77AE">
        <w:rPr>
          <w:rFonts w:ascii="Times New Roman" w:hAnsi="Times New Roman" w:cs="Times New Roman"/>
          <w:sz w:val="24"/>
          <w:szCs w:val="24"/>
        </w:rPr>
        <w:t xml:space="preserve">c/ Matka: Numer i sekcja - sekcja wstępna </w:t>
      </w:r>
      <w:r w:rsidRPr="00EF77AE">
        <w:rPr>
          <w:rFonts w:ascii="Times New Roman" w:hAnsi="Times New Roman" w:cs="Times New Roman"/>
          <w:b/>
          <w:bCs/>
          <w:sz w:val="24"/>
          <w:szCs w:val="24"/>
        </w:rPr>
        <w:t>W</w:t>
      </w:r>
      <w:r w:rsidRPr="00EF77AE">
        <w:rPr>
          <w:rFonts w:ascii="Times New Roman" w:hAnsi="Times New Roman" w:cs="Times New Roman"/>
          <w:sz w:val="24"/>
          <w:szCs w:val="24"/>
        </w:rPr>
        <w:t xml:space="preserve">, sekcja główna </w:t>
      </w:r>
      <w:r w:rsidRPr="00EF77AE">
        <w:rPr>
          <w:rFonts w:ascii="Times New Roman" w:hAnsi="Times New Roman" w:cs="Times New Roman"/>
          <w:b/>
          <w:bCs/>
          <w:sz w:val="24"/>
          <w:szCs w:val="24"/>
        </w:rPr>
        <w:t>G</w:t>
      </w:r>
    </w:p>
    <w:p w14:paraId="1803CE39" w14:textId="77777777" w:rsidR="000D2725" w:rsidRPr="00345586" w:rsidRDefault="000D2725" w:rsidP="00345586">
      <w:pPr>
        <w:pStyle w:val="Akapitzlist"/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</w:p>
    <w:p w14:paraId="650B30F4" w14:textId="77777777" w:rsidR="000D2725" w:rsidRPr="00312F7F" w:rsidRDefault="000D2725" w:rsidP="00345586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wyraża zgodę na udostępnianie i przetwarzanie danych dotyczących jego zwierząt w stadzie oraz warunków ich utrzymania. </w:t>
      </w:r>
    </w:p>
    <w:p w14:paraId="7961EF15" w14:textId="77777777" w:rsidR="000D2725" w:rsidRPr="00312F7F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D1DEECB" w14:textId="737EAD89" w:rsidR="000D2725" w:rsidRPr="00312F7F" w:rsidRDefault="000D2725" w:rsidP="00345586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ochrony wyraża zgodę na przetwarzanie danych osobowych, zgodnie z obowiązującą Ustawą o ochronie danych osobowych RODO, w tym również danych udostępnianych Agencji Restrukturyzacji i Modernizacji Rolnictwa  (ARiMR), poprzez podpisanie przez </w:t>
      </w:r>
      <w:r w:rsidRPr="00752B8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uczestnika </w:t>
      </w:r>
      <w:r w:rsidR="00345586" w:rsidRPr="00752B84">
        <w:rPr>
          <w:rFonts w:ascii="Times New Roman" w:eastAsia="Times New Roman" w:hAnsi="Times New Roman" w:cs="Times New Roman"/>
          <w:sz w:val="24"/>
          <w:szCs w:val="24"/>
          <w:lang w:eastAsia="pl-PL"/>
        </w:rPr>
        <w:t>odpowiedniego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Oświadczenia.</w:t>
      </w:r>
    </w:p>
    <w:p w14:paraId="405EA675" w14:textId="77777777" w:rsidR="000D2725" w:rsidRPr="00312F7F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A249FA3" w14:textId="77777777" w:rsidR="000D2725" w:rsidRPr="00312F7F" w:rsidRDefault="000D2725" w:rsidP="00345586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niezwłocznego informowania Instytutu o wszelkich zmianach w stadzie (wycofaniu lub zamianie zwierząt) zgodnie z obowiązującą Procedurą.</w:t>
      </w:r>
    </w:p>
    <w:p w14:paraId="3A0CEE7B" w14:textId="77777777" w:rsidR="000D2725" w:rsidRPr="00312F7F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D25BC5A" w14:textId="77777777" w:rsidR="000D2725" w:rsidRPr="00312F7F" w:rsidRDefault="000D2725" w:rsidP="00345586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Wytypowane przez Hodowcę/Posiadacza kozy</w:t>
      </w:r>
      <w:r w:rsidR="00B1632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kozły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, zgłoszone do uczestnictwa  w Programie akceptowane są  przez podmiot prowadzący księgi hodowlane (UP Lublin). Ostateczna kwalifikacja dokonywana jest przez Instytut o osobie Koordynatora do spraw ochrony zasobów genetycznych owiec i kóz.</w:t>
      </w:r>
    </w:p>
    <w:p w14:paraId="4BB7901A" w14:textId="77777777" w:rsidR="000D2725" w:rsidRPr="00312F7F" w:rsidRDefault="000D2725" w:rsidP="0010638C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14:paraId="5C201341" w14:textId="77777777" w:rsidR="000D2725" w:rsidRPr="00312F7F" w:rsidRDefault="000D2725" w:rsidP="0010638C">
      <w:pPr>
        <w:spacing w:after="0" w:line="276" w:lineRule="auto"/>
        <w:ind w:left="360" w:firstLine="60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Kozy matki</w:t>
      </w:r>
      <w:r w:rsidR="00A5114D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i kozły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, które nie zostały zakwalifikowane, nie będą obejmowane w przyszłości programem ochrony.</w:t>
      </w:r>
    </w:p>
    <w:p w14:paraId="558F8E56" w14:textId="77777777" w:rsidR="000D2725" w:rsidRPr="00312F7F" w:rsidRDefault="000D2725" w:rsidP="0010638C">
      <w:pPr>
        <w:spacing w:after="0" w:line="276" w:lineRule="auto"/>
        <w:ind w:left="540" w:hanging="54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14:paraId="7F545E64" w14:textId="77777777" w:rsidR="00A5114D" w:rsidRDefault="000D2725" w:rsidP="0010638C">
      <w:pPr>
        <w:tabs>
          <w:tab w:val="left" w:pos="284"/>
        </w:tabs>
        <w:spacing w:after="0" w:line="276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Przystąpienie do Programu umożliwia Hodowcy/Posiadaczowi ubieganie się o przyznanie płatności </w:t>
      </w:r>
      <w:r w:rsidR="00A5114D" w:rsidRPr="003C4021">
        <w:rPr>
          <w:rFonts w:ascii="Times New Roman" w:eastAsia="Times New Roman" w:hAnsi="Times New Roman" w:cs="Times New Roman"/>
          <w:sz w:val="24"/>
          <w:szCs w:val="24"/>
          <w:lang w:eastAsia="pl-PL"/>
        </w:rPr>
        <w:t>w ramach interwencji „Zachowanie zagrożonych zasobów genetycznych zwierząt w rolnictwie” (PS WPR 2023-2027).   Więcej informacji na stronie</w:t>
      </w:r>
      <w:r w:rsidR="00A5114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A5114D" w:rsidRPr="003C402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www.armir.gov.pl.</w:t>
      </w:r>
    </w:p>
    <w:p w14:paraId="62B62AC5" w14:textId="77777777" w:rsidR="000D2725" w:rsidRPr="00312F7F" w:rsidRDefault="000D2725" w:rsidP="0010638C">
      <w:pPr>
        <w:tabs>
          <w:tab w:val="left" w:pos="284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193BEEE" w14:textId="77777777" w:rsidR="000D2725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1C107180" w14:textId="77777777" w:rsidR="000D2725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II. Procedura kwalifikowania stad i kóz do uczestnictwa  w Programie i zatwierdzania Wykazów</w:t>
      </w:r>
    </w:p>
    <w:p w14:paraId="3DDF0874" w14:textId="77777777" w:rsidR="0010638C" w:rsidRPr="00312F7F" w:rsidRDefault="0010638C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30541E06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Wymagane jest:</w:t>
      </w:r>
    </w:p>
    <w:p w14:paraId="2610A01A" w14:textId="77777777" w:rsidR="000D2725" w:rsidRPr="00312F7F" w:rsidRDefault="000D2725" w:rsidP="00B014A8">
      <w:pPr>
        <w:pStyle w:val="Akapitzlist"/>
        <w:numPr>
          <w:ilvl w:val="0"/>
          <w:numId w:val="1"/>
        </w:numPr>
        <w:tabs>
          <w:tab w:val="clear" w:pos="1065"/>
          <w:tab w:val="left" w:pos="0"/>
          <w:tab w:val="num" w:pos="709"/>
        </w:tabs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Zgłoszenie kóz spełniających warunki uczestnictwa w Programie, przez</w:t>
      </w:r>
    </w:p>
    <w:p w14:paraId="66DAC9B4" w14:textId="77777777" w:rsidR="000D2725" w:rsidRPr="00312F7F" w:rsidRDefault="000D2725" w:rsidP="0010638C">
      <w:pPr>
        <w:tabs>
          <w:tab w:val="left" w:pos="0"/>
        </w:tabs>
        <w:spacing w:after="0" w:line="276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Hodowcę/Posiadacza do właściwego podmiotu prowadzącego księgi, który akceptuje kozy</w:t>
      </w:r>
      <w:r w:rsidR="006947B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kozły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potwierdza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matek zakwalifikowanych do Programu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, </w:t>
      </w:r>
      <w:r w:rsidR="006947BC"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kozłów </w:t>
      </w:r>
      <w:r w:rsidR="006947BC" w:rsidRPr="00312F7F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lastRenderedPageBreak/>
        <w:t>użytkowanych  w stadzie w ramach progra</w:t>
      </w:r>
      <w:r w:rsidR="006947BC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 xml:space="preserve">mu ochrony zasobów genetycznych </w:t>
      </w:r>
      <w:r w:rsidR="006947B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oraz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remo</w:t>
      </w:r>
      <w:r w:rsidR="006947B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ntowych zgłoszonych do Programu.</w:t>
      </w:r>
    </w:p>
    <w:p w14:paraId="7278EA6F" w14:textId="77777777" w:rsidR="000D2725" w:rsidRPr="00312F7F" w:rsidRDefault="000D2725" w:rsidP="0010638C">
      <w:pPr>
        <w:tabs>
          <w:tab w:val="num" w:pos="360"/>
        </w:tabs>
        <w:spacing w:after="0" w:line="276" w:lineRule="auto"/>
        <w:ind w:left="360" w:hanging="18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23C6A1AE" w14:textId="7EBA2D22" w:rsidR="000D2725" w:rsidRPr="0010638C" w:rsidRDefault="000D2725" w:rsidP="0010638C">
      <w:pPr>
        <w:numPr>
          <w:ilvl w:val="0"/>
          <w:numId w:val="1"/>
        </w:numPr>
        <w:spacing w:after="0" w:line="276" w:lineRule="auto"/>
        <w:ind w:left="426" w:hanging="426"/>
        <w:jc w:val="both"/>
        <w:rPr>
          <w:rStyle w:val="Hipercze"/>
          <w:rFonts w:ascii="Times New Roman" w:eastAsia="Times New Roman" w:hAnsi="Times New Roman" w:cs="Times New Roman"/>
          <w:bCs/>
          <w:color w:val="000000"/>
          <w:sz w:val="24"/>
          <w:szCs w:val="24"/>
          <w:u w:val="non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Złożenie do Instytutu kompletu dokumentów 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>w terminie d</w:t>
      </w:r>
      <w:r w:rsidRPr="00752B84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>o 1</w:t>
      </w:r>
      <w:r w:rsidR="00345586" w:rsidRPr="00752B84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>5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 marca 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tak aby od 15 marca wszystkie kozy</w:t>
      </w:r>
      <w:r w:rsidR="006947B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i kozły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, które zostaną zaakceptowane, mogły rozpocząć realizację kolejnego zadania.  Wzory dokumentów są do pobrania na stronie Instytutu: </w:t>
      </w:r>
      <w:hyperlink r:id="rId6" w:history="1">
        <w:r w:rsidR="006E3165" w:rsidRPr="00312F7F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www.bioroznorodnosc.iz.edu.pl</w:t>
        </w:r>
      </w:hyperlink>
      <w:r w:rsidRPr="00312F7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, oraz Agencji Modernizacji i Rozwoju Rolnictwa </w:t>
      </w:r>
      <w:hyperlink r:id="rId7" w:history="1">
        <w:r w:rsidRPr="00312F7F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www.arimr.gov.pl</w:t>
        </w:r>
      </w:hyperlink>
    </w:p>
    <w:p w14:paraId="163565B5" w14:textId="77777777" w:rsidR="0010638C" w:rsidRPr="00312F7F" w:rsidRDefault="0010638C" w:rsidP="0010638C">
      <w:pPr>
        <w:spacing w:after="0" w:line="276" w:lineRule="auto"/>
        <w:ind w:left="426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</w:p>
    <w:p w14:paraId="198B8DE6" w14:textId="77777777" w:rsidR="000D2725" w:rsidRPr="00312F7F" w:rsidRDefault="000D2725" w:rsidP="0010638C">
      <w:pPr>
        <w:tabs>
          <w:tab w:val="num" w:pos="360"/>
        </w:tabs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a) </w:t>
      </w:r>
      <w:r w:rsidRPr="00312F7F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ze strony Hodowcy/ Posiadacza kóz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</w:p>
    <w:p w14:paraId="19CF6C6D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wypełnionego i podpisanego 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Wniosku</w:t>
      </w:r>
      <w:r w:rsidRPr="00312F7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312F7F">
        <w:rPr>
          <w:rFonts w:ascii="Times New Roman" w:hAnsi="Times New Roman" w:cs="Times New Roman"/>
          <w:i/>
          <w:sz w:val="24"/>
          <w:szCs w:val="24"/>
        </w:rPr>
        <w:t>o objęcie programem ochrony zasobów genetycznych kóz matek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457F4A18" w14:textId="77777777" w:rsidR="006947BC" w:rsidRPr="006947BC" w:rsidRDefault="000D2725" w:rsidP="0010638C">
      <w:pPr>
        <w:numPr>
          <w:ilvl w:val="0"/>
          <w:numId w:val="2"/>
        </w:numPr>
        <w:spacing w:after="0" w:line="276" w:lineRule="auto"/>
        <w:ind w:left="-18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6947B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podpisanego przez Hodowcę/Posiadacza i potwierdzonego przez podmiot prowadzący księgi  </w:t>
      </w:r>
      <w:r w:rsidRPr="006947B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Wykazu kóz matek zakwalifikowanych do Programu,</w:t>
      </w:r>
      <w:r w:rsidR="006947BC" w:rsidRPr="006947B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Wykazu kozłów</w:t>
      </w:r>
      <w:r w:rsidR="006947B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</w:t>
      </w:r>
      <w:r w:rsidR="006947BC" w:rsidRPr="006947B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oraz</w:t>
      </w:r>
      <w:r w:rsidR="006947B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</w:t>
      </w:r>
      <w:r w:rsidRPr="006947B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Wykazu kóz remontowych</w:t>
      </w:r>
      <w:r w:rsidR="006947B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.</w:t>
      </w:r>
    </w:p>
    <w:p w14:paraId="3F4A52E9" w14:textId="77777777" w:rsidR="000D2725" w:rsidRPr="006947BC" w:rsidRDefault="000D2725" w:rsidP="0010638C">
      <w:pPr>
        <w:spacing w:after="0" w:line="276" w:lineRule="auto"/>
        <w:ind w:left="-54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6947B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6947BC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14:paraId="215B8678" w14:textId="294308D1" w:rsidR="000D2725" w:rsidRPr="00752B84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- jednorazowo, w momencie rozpoczęcia realizacji programu ochrony zasobów genetycznych kóz</w:t>
      </w:r>
      <w:r w:rsidRPr="00752B8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</w:t>
      </w:r>
      <w:r w:rsidR="00345586" w:rsidRPr="00752B8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U</w:t>
      </w:r>
      <w:r w:rsidRPr="00752B8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mowy dotyczącej realizacji Programu</w:t>
      </w:r>
      <w:r w:rsidRPr="00752B84">
        <w:rPr>
          <w:rFonts w:ascii="Times New Roman" w:eastAsia="Times New Roman" w:hAnsi="Times New Roman" w:cs="Times New Roman"/>
          <w:sz w:val="24"/>
          <w:szCs w:val="24"/>
          <w:lang w:eastAsia="pl-PL"/>
        </w:rPr>
        <w:t>, podpisanej przez Hodowcę/Posiadacza i podmiot prowadzący i koordynujący program – IZ PIB</w:t>
      </w:r>
    </w:p>
    <w:p w14:paraId="4F426A8E" w14:textId="5E8F2C82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52B8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  jednorazowo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w momencie rozpoczęcia realizacji programu ochrony zasobów genetycznych kóz, </w:t>
      </w:r>
      <w:r w:rsidRPr="00752B8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kopii </w:t>
      </w:r>
      <w:r w:rsidR="00345586" w:rsidRPr="00752B8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U</w:t>
      </w:r>
      <w:r w:rsidRPr="00752B8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mowy dotyczącej prowadzenia kontroli wartości użytkowej w stadzie</w:t>
      </w:r>
      <w:r w:rsidRPr="00752B84">
        <w:rPr>
          <w:rFonts w:ascii="Times New Roman" w:eastAsia="Times New Roman" w:hAnsi="Times New Roman" w:cs="Times New Roman"/>
          <w:sz w:val="24"/>
          <w:szCs w:val="24"/>
          <w:lang w:eastAsia="pl-PL"/>
        </w:rPr>
        <w:t>,  odpisana prz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ez Hodowcę/Posiadacza i podmiot prowadzący kontrolę wartości użytkowej  (UP Lublin).</w:t>
      </w:r>
    </w:p>
    <w:p w14:paraId="41FEB5EF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jednorazowo, w momencie rozpoczęcia realizacji programu ochrony zasobów genetycznych </w:t>
      </w:r>
      <w:r w:rsidRPr="00752B8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kóz, </w:t>
      </w:r>
      <w:r w:rsidRPr="00752B8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Oświadczenia RODO</w:t>
      </w:r>
      <w:r w:rsidRPr="00752B8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podpisanego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przez Hodowcę/Posiadacza.</w:t>
      </w:r>
    </w:p>
    <w:p w14:paraId="63965E53" w14:textId="77777777" w:rsidR="000D2725" w:rsidRPr="00312F7F" w:rsidRDefault="000D2725" w:rsidP="0010638C">
      <w:pPr>
        <w:tabs>
          <w:tab w:val="num" w:pos="360"/>
        </w:tabs>
        <w:spacing w:after="0" w:line="276" w:lineRule="auto"/>
        <w:ind w:left="426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14:paraId="1AAD8174" w14:textId="77777777" w:rsidR="000D2725" w:rsidRPr="00312F7F" w:rsidRDefault="000D2725" w:rsidP="0010638C">
      <w:pPr>
        <w:tabs>
          <w:tab w:val="num" w:pos="360"/>
        </w:tabs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b) </w:t>
      </w:r>
      <w:r w:rsidRPr="00312F7F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ze strony podmiotu prowadzącego księgi (UP Lublin):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0D4BF6D1" w14:textId="700D5CC7" w:rsidR="000D2725" w:rsidRPr="00312F7F" w:rsidRDefault="000D2725" w:rsidP="0010638C">
      <w:pPr>
        <w:numPr>
          <w:ilvl w:val="0"/>
          <w:numId w:val="2"/>
        </w:numPr>
        <w:spacing w:after="0" w:line="276" w:lineRule="auto"/>
        <w:ind w:left="851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kopie </w:t>
      </w:r>
      <w:r w:rsidR="00B70413" w:rsidRPr="00752B84">
        <w:rPr>
          <w:rFonts w:ascii="Times New Roman" w:eastAsia="Times New Roman" w:hAnsi="Times New Roman" w:cs="Times New Roman"/>
          <w:sz w:val="24"/>
          <w:szCs w:val="24"/>
          <w:lang w:eastAsia="pl-PL"/>
        </w:rPr>
        <w:t>Ś</w:t>
      </w:r>
      <w:r w:rsidRPr="00752B84">
        <w:rPr>
          <w:rFonts w:ascii="Times New Roman" w:eastAsia="Times New Roman" w:hAnsi="Times New Roman" w:cs="Times New Roman"/>
          <w:sz w:val="24"/>
          <w:szCs w:val="24"/>
          <w:lang w:eastAsia="pl-PL"/>
        </w:rPr>
        <w:t>wiadectw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wpisu do ksiąg hodowlanych kóz i kozłów wyszczególnionych na wykazach /jednorazowo w czasie trwania 5-cio letniego zobowiązania/.</w:t>
      </w:r>
    </w:p>
    <w:p w14:paraId="364861D4" w14:textId="77777777" w:rsidR="000D2725" w:rsidRPr="00312F7F" w:rsidRDefault="000D2725" w:rsidP="0010638C">
      <w:pPr>
        <w:tabs>
          <w:tab w:val="num" w:pos="360"/>
        </w:tabs>
        <w:spacing w:after="0" w:line="276" w:lineRule="auto"/>
        <w:ind w:left="851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14:paraId="11DDDACF" w14:textId="77777777" w:rsidR="000D2725" w:rsidRPr="00312F7F" w:rsidRDefault="000D2725" w:rsidP="0017604D">
      <w:pPr>
        <w:numPr>
          <w:ilvl w:val="0"/>
          <w:numId w:val="1"/>
        </w:numPr>
        <w:spacing w:after="0" w:line="276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Sprawdzenie przez Koordynatora w Instytucie przesłanej dokumentacji pod kątem spełnienia wymagań uczestnictwa zgłaszanych kóz</w:t>
      </w:r>
      <w:r w:rsidR="006947B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kozłów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Programie. </w:t>
      </w:r>
    </w:p>
    <w:p w14:paraId="071FF40B" w14:textId="77777777" w:rsidR="000D2725" w:rsidRPr="00312F7F" w:rsidRDefault="000D2725" w:rsidP="0010638C">
      <w:pPr>
        <w:tabs>
          <w:tab w:val="num" w:pos="36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E2105A" w14:textId="77777777" w:rsidR="000D2725" w:rsidRPr="00312F7F" w:rsidRDefault="000D2725" w:rsidP="0017604D">
      <w:pPr>
        <w:numPr>
          <w:ilvl w:val="0"/>
          <w:numId w:val="1"/>
        </w:numPr>
        <w:spacing w:after="0" w:line="276" w:lineRule="auto"/>
        <w:ind w:left="0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Przesłanie przez Koordynatora kopii </w:t>
      </w:r>
      <w:r w:rsidRPr="00752B8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zatwierdzonych </w:t>
      </w:r>
      <w:r w:rsidRPr="00752B84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Wykazów</w:t>
      </w:r>
      <w:r w:rsidRPr="00752B8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Hodowcy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/Posiadacza kóz  oraz do właściwego podmiotu prowadzącego księgi i kontrolę wartości użytkowej . </w:t>
      </w:r>
    </w:p>
    <w:p w14:paraId="4E9A3C0A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DFE227A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III. Procedura ubiegania się o kontynuowanie uczestnictwa w Programie ochrony zasobów genetycznych </w:t>
      </w:r>
      <w:r w:rsidRPr="00312F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kóz.</w:t>
      </w:r>
    </w:p>
    <w:p w14:paraId="697D69CD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B50C241" w14:textId="47626E08" w:rsidR="000D2725" w:rsidRPr="00312F7F" w:rsidRDefault="000D2725" w:rsidP="0017604D">
      <w:pPr>
        <w:spacing w:after="0" w:line="276" w:lineRule="auto"/>
        <w:ind w:hanging="36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1. Coroczne, obowiązkowe złożenie przez  Hodowcę/Posiadacza kóz</w:t>
      </w:r>
      <w:r w:rsidR="00F530D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kozłów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do Koordynatora w Instytucie, 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aktualnych </w:t>
      </w:r>
      <w:r w:rsidRPr="00312F7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eastAsia="pl-PL"/>
        </w:rPr>
        <w:t>Wykazów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="00F530D3">
        <w:rPr>
          <w:rFonts w:ascii="Times New Roman" w:eastAsia="Times New Roman" w:hAnsi="Times New Roman" w:cs="Times New Roman"/>
          <w:sz w:val="24"/>
          <w:szCs w:val="24"/>
          <w:lang w:eastAsia="pl-PL"/>
        </w:rPr>
        <w:t>zwi</w:t>
      </w:r>
      <w:r w:rsidR="00F530D3" w:rsidRPr="00F530D3">
        <w:rPr>
          <w:rFonts w:ascii="Times New Roman" w:eastAsia="Times New Roman" w:hAnsi="Times New Roman" w:cs="Times New Roman"/>
          <w:sz w:val="24"/>
          <w:szCs w:val="24"/>
          <w:lang w:eastAsia="pl-PL"/>
        </w:rPr>
        <w:t>erząt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zgłaszanych do uczestnictwa w programie (nawet jeżeli posiada te same kozy</w:t>
      </w:r>
      <w:r w:rsidR="00F530D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kozły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potwierdzonych przez podmiot prowadzący księgi </w:t>
      </w:r>
      <w:r w:rsidRPr="00312F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; </w:t>
      </w:r>
      <w:r w:rsidRPr="00752B84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Wykaz kóz matek zakwalifikowanych do Programu,</w:t>
      </w:r>
      <w:r w:rsidR="00F530D3" w:rsidRPr="00752B84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pl-PL"/>
        </w:rPr>
        <w:t xml:space="preserve"> Wykaz kozłów </w:t>
      </w:r>
      <w:r w:rsidR="00F530D3" w:rsidRPr="00752B8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oraz</w:t>
      </w:r>
      <w:r w:rsidR="00F530D3" w:rsidRPr="00752B84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 xml:space="preserve"> Wykaz kóz remontowych</w:t>
      </w:r>
      <w:r w:rsidRPr="00752B84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.</w:t>
      </w:r>
    </w:p>
    <w:p w14:paraId="3438F6DB" w14:textId="77777777" w:rsidR="000D2725" w:rsidRPr="00312F7F" w:rsidRDefault="000D2725" w:rsidP="0010638C">
      <w:pPr>
        <w:spacing w:after="0" w:line="276" w:lineRule="auto"/>
        <w:ind w:left="180" w:hanging="180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</w:p>
    <w:p w14:paraId="0862EEBA" w14:textId="152FCBFB" w:rsidR="000D2725" w:rsidRPr="00312F7F" w:rsidRDefault="000D2725" w:rsidP="0010638C">
      <w:pPr>
        <w:spacing w:after="0" w:line="276" w:lineRule="auto"/>
        <w:ind w:left="3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Termin składania kolejnych Wniosków i </w:t>
      </w:r>
      <w:r w:rsidRPr="00312F7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pl-PL"/>
        </w:rPr>
        <w:t>Wykazów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do Instytutu, </w:t>
      </w:r>
      <w:r w:rsidRPr="00752B8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upływa 1</w:t>
      </w:r>
      <w:r w:rsidR="00D1050C" w:rsidRPr="00752B8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5</w:t>
      </w:r>
      <w:r w:rsidRPr="00752B8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marca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każdego kolejnego roku uczestnictwa w Programie, tak aby od 15 marca wszystkie kozy</w:t>
      </w:r>
      <w:r w:rsidR="00F530D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i kozły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, które zostaną zaakceptowane, mogły rozpocząć realizację kolejnego zadania.</w:t>
      </w:r>
    </w:p>
    <w:p w14:paraId="566D0DC4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14:paraId="30B5FAE3" w14:textId="26240C57" w:rsidR="000D2725" w:rsidRPr="00312F7F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2. </w:t>
      </w:r>
      <w:r w:rsidR="00B014A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Sprawdzenie przez Koordynatora w Instytucie przesłanej dokumentacji pod kątem spełnienia wymagań uczestnictwa kóz w Programie, a następnie, w przypadku spełnienia wszystkich warunków, jej zatwierdzenie.</w:t>
      </w:r>
    </w:p>
    <w:p w14:paraId="50669268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A0B859D" w14:textId="30A114DD" w:rsidR="000D2725" w:rsidRPr="00312F7F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3. </w:t>
      </w:r>
      <w:r w:rsidR="00B014A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Przesłanie przez Koordynatora kopii zatwierdzonych </w:t>
      </w:r>
      <w:r w:rsidRPr="00D1050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Wykazów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Hodowcy/Posiadacza kóz  oraz do właściwego podmiotu prowadzącego księgi i kontrolę wartości użytkowej.</w:t>
      </w:r>
    </w:p>
    <w:p w14:paraId="771185BD" w14:textId="77777777" w:rsidR="000D2725" w:rsidRPr="00312F7F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6449C37" w14:textId="1613CE3C" w:rsidR="000D2725" w:rsidRPr="008F1B39" w:rsidRDefault="00B014A8" w:rsidP="0010638C">
      <w:pPr>
        <w:pStyle w:val="Akapitzlist"/>
        <w:numPr>
          <w:ilvl w:val="0"/>
          <w:numId w:val="5"/>
        </w:num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</w:t>
      </w:r>
      <w:r w:rsidR="000D2725" w:rsidRPr="008F1B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Liczba kóz zatwierdzona na </w:t>
      </w:r>
      <w:r w:rsidR="000D2725" w:rsidRPr="00D1050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Wykazie</w:t>
      </w:r>
      <w:r w:rsidR="000D2725" w:rsidRPr="008F1B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nie może być mniejsza niż </w:t>
      </w:r>
      <w:r w:rsidR="008F1B39" w:rsidRPr="0044083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minimalna liczba </w:t>
      </w:r>
      <w:r w:rsidR="008F1B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kóz</w:t>
      </w:r>
      <w:r w:rsidR="008F1B39" w:rsidRPr="0044083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założon</w:t>
      </w:r>
      <w:r w:rsidR="008F1B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a w procedurze</w:t>
      </w:r>
      <w:r w:rsidR="008F1B39" w:rsidRPr="008F1B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0D2725" w:rsidRPr="008F1B39">
        <w:rPr>
          <w:rFonts w:ascii="Times New Roman" w:eastAsia="Times New Roman" w:hAnsi="Times New Roman" w:cs="Times New Roman"/>
          <w:sz w:val="24"/>
          <w:szCs w:val="24"/>
          <w:lang w:eastAsia="pl-PL"/>
        </w:rPr>
        <w:t>oraz musi być tożsama z liczbą kóz zadeklarowaną przez Hodowcę/Posiadacza we wniosku do ARiMR o płatność na kolejny rok.</w:t>
      </w:r>
    </w:p>
    <w:p w14:paraId="4129F439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18B0D7F" w14:textId="77777777" w:rsidR="000D2725" w:rsidRPr="00312F7F" w:rsidRDefault="000D2725" w:rsidP="0010638C">
      <w:pPr>
        <w:spacing w:after="0" w:line="276" w:lineRule="auto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Termin zatwierdzania </w:t>
      </w:r>
      <w:r w:rsidRPr="00312F7F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Wykazów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przez Instytut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zarówno dla rozpoczynających jak i kontynuujących realizację Programu,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upływa 15 maja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roku rozpoczynającego uczestnictwo lub kolejnego roku  uczestnictwa w Programie, z założeniem, że 15 marca każdego roku jest początkiem realizacji Programu i do tego dnia wszystkie kozy matki muszą spełniać warunki kwalifikacji do Programu ochrony.</w:t>
      </w:r>
    </w:p>
    <w:p w14:paraId="4E916BFF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14:paraId="3BE8EB95" w14:textId="77777777" w:rsidR="000D2725" w:rsidRPr="00312F7F" w:rsidRDefault="000D2725" w:rsidP="0010638C">
      <w:pPr>
        <w:keepNext/>
        <w:spacing w:after="0" w:line="276" w:lineRule="auto"/>
        <w:ind w:left="142" w:right="70"/>
        <w:jc w:val="both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IV. Wymagania ogólne ubiegania się o przyznanie pierwszej płatności rolnośrodowiskowej</w:t>
      </w:r>
      <w:r w:rsidR="008F1B3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8F1B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PS WPR 2023-2027</w:t>
      </w:r>
      <w:r w:rsidRPr="00312F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14:paraId="71A27F2E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1F5EF91" w14:textId="54CB0C51" w:rsidR="000D2725" w:rsidRPr="00312F7F" w:rsidRDefault="000D2725" w:rsidP="0010638C">
      <w:pPr>
        <w:tabs>
          <w:tab w:val="left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1. Hodowca/Posiadacz kóz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 opracować plan działalności rolnośrodowiskowej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we współpracy z upoważnionym doradcą rolnośrodowiskowym oraz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złożyć wniosek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biurze powiatowym ARiMR, w terminie przewidzianym rozporządzeniem </w:t>
      </w:r>
      <w:proofErr w:type="spellStart"/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MRiRW</w:t>
      </w:r>
      <w:proofErr w:type="spellEnd"/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 przyznanie płatności </w:t>
      </w:r>
      <w:proofErr w:type="spellStart"/>
      <w:r w:rsidRPr="00752B84">
        <w:rPr>
          <w:rFonts w:ascii="Times New Roman" w:eastAsia="Times New Roman" w:hAnsi="Times New Roman" w:cs="Times New Roman"/>
          <w:sz w:val="24"/>
          <w:szCs w:val="24"/>
          <w:lang w:eastAsia="pl-PL"/>
        </w:rPr>
        <w:t>rolnośrodowiskow</w:t>
      </w:r>
      <w:r w:rsidR="00D1050C" w:rsidRPr="00752B84">
        <w:rPr>
          <w:rFonts w:ascii="Times New Roman" w:eastAsia="Times New Roman" w:hAnsi="Times New Roman" w:cs="Times New Roman"/>
          <w:sz w:val="24"/>
          <w:szCs w:val="24"/>
          <w:lang w:eastAsia="pl-PL"/>
        </w:rPr>
        <w:t>o</w:t>
      </w:r>
      <w:proofErr w:type="spellEnd"/>
      <w:r w:rsidR="00D1050C" w:rsidRPr="00752B8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 klimatycznej</w:t>
      </w:r>
      <w:r w:rsidRPr="00752B84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wraz z wymaganymi załącznikami.</w:t>
      </w:r>
    </w:p>
    <w:p w14:paraId="52F437DC" w14:textId="77777777" w:rsidR="000D2725" w:rsidRPr="00312F7F" w:rsidRDefault="000D2725" w:rsidP="0010638C">
      <w:pPr>
        <w:tabs>
          <w:tab w:val="left" w:pos="180"/>
        </w:tabs>
        <w:spacing w:after="0" w:line="276" w:lineRule="auto"/>
        <w:ind w:left="180" w:hanging="1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E0FD6E0" w14:textId="77777777" w:rsidR="000D2725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2. Hodowca/Posiadacz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musi przedstawić w ARiMR kopię </w:t>
      </w:r>
      <w:r w:rsidRPr="00312F7F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Wykazu kóz matek zakwalifikowanych do Programu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potwierdzonego przez wnioskodawcę (Hodowcę/Posiadacza), podmiot prowadzący księgi (</w:t>
      </w:r>
      <w:r w:rsidR="0056158E"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UP Lublin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) oraz  zatwierdzonego przez  podmiot upoważniony do realizacji lub koordynacji działań w zakresie ochrony zasobów genetycznych (Instytut) – zawierającą wskazanie zwierząt jakie zostały zakwalifikowane do Programu ochrony zasobów genetycznych kóz ras lokalnych.</w:t>
      </w:r>
    </w:p>
    <w:p w14:paraId="40B34C0E" w14:textId="77777777" w:rsidR="0010638C" w:rsidRDefault="0010638C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9799884" w14:textId="77777777" w:rsidR="002032CF" w:rsidRDefault="002032CF" w:rsidP="0010638C">
      <w:pPr>
        <w:spacing w:after="0" w:line="276" w:lineRule="auto"/>
        <w:ind w:left="284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3.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Hodowca/Posiadacz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musi przedstawić w ARiMR kopię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Wykazu k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ozłów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 zakwalifikowanych do Programu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potwierdzonego przez wnioskodawcę (Hodowcę/Posiadacza), podmiot prowadzący księgi (</w:t>
      </w:r>
      <w:r w:rsidR="0016544A">
        <w:rPr>
          <w:rFonts w:ascii="Times New Roman" w:eastAsia="Times New Roman" w:hAnsi="Times New Roman" w:cs="Times New Roman"/>
          <w:sz w:val="24"/>
          <w:szCs w:val="24"/>
          <w:lang w:eastAsia="pl-PL"/>
        </w:rPr>
        <w:t>UP Lublin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) oraz  zatwierdzonego przez  podmiot upoważniony do realizacji lub koordynacji działań w zakresie ochrony zasobów genetycznych (Instytut) – zawierającą wskazanie zwierząt jakie zostały zakwalifikowane do Programu ochrony zasobów genetycznych kóz ras lokalnych.</w:t>
      </w:r>
    </w:p>
    <w:p w14:paraId="08DCDB38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BD2AFF7" w14:textId="77777777" w:rsidR="000D2725" w:rsidRPr="00312F7F" w:rsidRDefault="002032CF" w:rsidP="0010638C">
      <w:pPr>
        <w:spacing w:after="0" w:line="276" w:lineRule="auto"/>
        <w:ind w:left="284" w:hanging="360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4.</w:t>
      </w:r>
      <w:r w:rsidR="000D2725" w:rsidRPr="00312F7F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 </w:t>
      </w:r>
      <w:r w:rsidR="000D2725"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beneficjent nie rozpoczął realizacji pakietu rolnośrodowiskowego w danym roku, a chce rozpocząć w kolejnym, musi uzyskać nowy </w:t>
      </w:r>
      <w:r w:rsidR="000D2725"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</w:t>
      </w:r>
      <w:r w:rsidR="000D2725"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obowiązującą Procedurą. Podobnie w  przypadku rozpoczynania nowej edycji programu rolnośrodowiskowego lub np. przejęcia zobowiązania na skutek nabycia praw do stada w wyniku kupna, spadku, przekazania itp.,  beneficjent zobowiązany jest do uzyskania </w:t>
      </w:r>
      <w:r w:rsidR="000D2725" w:rsidRPr="00752B8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nowego </w:t>
      </w:r>
      <w:r w:rsidR="000D2725" w:rsidRPr="00752B84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 xml:space="preserve">Wykazu kóz matek zakwalifikowanych </w:t>
      </w:r>
      <w:r w:rsidR="000D2725" w:rsidRPr="00752B8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0D2725" w:rsidRPr="00752B84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do Programu</w:t>
      </w:r>
      <w:r w:rsidRPr="00752B84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 xml:space="preserve">, </w:t>
      </w:r>
      <w:r w:rsidR="000D2725" w:rsidRPr="00752B8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752B84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Wykazu kozłów</w:t>
      </w:r>
      <w:r w:rsidRPr="00752B8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0D2725" w:rsidRPr="00752B84">
        <w:rPr>
          <w:rFonts w:ascii="Times New Roman" w:eastAsia="Times New Roman" w:hAnsi="Times New Roman" w:cs="Times New Roman"/>
          <w:sz w:val="24"/>
          <w:szCs w:val="24"/>
          <w:lang w:eastAsia="pl-PL"/>
        </w:rPr>
        <w:t>zgodnie z obowi</w:t>
      </w:r>
      <w:r w:rsidR="000D2725"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ązującą procedurą. </w:t>
      </w:r>
    </w:p>
    <w:p w14:paraId="7CB5482E" w14:textId="77777777" w:rsidR="002032CF" w:rsidRDefault="002032CF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19F086B" w14:textId="77777777" w:rsidR="000D2725" w:rsidRPr="00752B84" w:rsidRDefault="000D2725" w:rsidP="0010638C">
      <w:pPr>
        <w:pStyle w:val="Akapitzlist"/>
        <w:numPr>
          <w:ilvl w:val="0"/>
          <w:numId w:val="5"/>
        </w:numPr>
        <w:spacing w:after="0" w:line="276" w:lineRule="auto"/>
        <w:ind w:left="284" w:hanging="42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752B8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Wykaz wystawiany jest tylko na osobę, która figuruje we wniosku o płatność do ARiMR.</w:t>
      </w:r>
    </w:p>
    <w:p w14:paraId="5D12C683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939D5CD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Informacje związane z wprowadzeniem nowelizacji rozporządzenia rolnośrodowiskowego </w:t>
      </w:r>
    </w:p>
    <w:p w14:paraId="7ACBEA9E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7BF4A4BC" w14:textId="77777777" w:rsidR="000D2725" w:rsidRPr="00312F7F" w:rsidRDefault="000D2725" w:rsidP="0010638C">
      <w:pPr>
        <w:numPr>
          <w:ilvl w:val="0"/>
          <w:numId w:val="4"/>
        </w:numPr>
        <w:spacing w:after="0" w:line="276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Zmiany rozporządzenia dotyczą wszystkich rolników realizujących P</w:t>
      </w:r>
      <w:r w:rsidR="0010638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rogramu ochrony zasobów genetycznych kóz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. </w:t>
      </w:r>
    </w:p>
    <w:p w14:paraId="7360AB84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EA0E475" w14:textId="77777777" w:rsidR="000D2725" w:rsidRPr="00312F7F" w:rsidRDefault="000D2725" w:rsidP="0010638C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Zadania w obrębie pakietu ochrony kóz  realizowane są w cyklach rocznych. Hodowca/Posiadacz powinien utrzymywać w tym okresie wszystkie zakwalifikowane do Programu kozy. Wprowadzanie dodatkowych kóz możliwe jest po zakończeniu rocznego cyklu realizowanego zadania, po uprzednim ich zakwalifikowaniu do Programu.</w:t>
      </w:r>
    </w:p>
    <w:p w14:paraId="5D693FEF" w14:textId="77777777" w:rsidR="000D2725" w:rsidRPr="00312F7F" w:rsidRDefault="000D2725" w:rsidP="0010638C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9C68F17" w14:textId="77777777" w:rsidR="000D2725" w:rsidRPr="00312F7F" w:rsidRDefault="000D2725" w:rsidP="0010638C">
      <w:pPr>
        <w:spacing w:after="0" w:line="276" w:lineRule="auto"/>
        <w:ind w:left="36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15 marca jest dniem określania stanu obowiązującego na dany rok realizowanego zobowiązania. </w:t>
      </w:r>
    </w:p>
    <w:p w14:paraId="416C21F9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C602545" w14:textId="77777777" w:rsidR="000D2725" w:rsidRPr="00312F7F" w:rsidRDefault="000D2725" w:rsidP="0010638C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Liczba kóz zatwierdzona na </w:t>
      </w:r>
      <w:r w:rsidRPr="00312F7F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Wykazie kóz zakwalifikowanych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musi być tożsama z liczbą kóz zadeklarowanych przez Hodowcę/Posiadacza we wniosku do ARiMR. </w:t>
      </w:r>
    </w:p>
    <w:p w14:paraId="3F82C3C6" w14:textId="77777777" w:rsidR="000D2725" w:rsidRPr="00312F7F" w:rsidRDefault="000D2725" w:rsidP="0010638C">
      <w:pPr>
        <w:tabs>
          <w:tab w:val="num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69D5893" w14:textId="77777777" w:rsidR="000D2725" w:rsidRPr="00312F7F" w:rsidRDefault="000D2725" w:rsidP="0010638C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stwierdzenia niezgodności Hodowca/Posiadacz będzie podlegał sankcjom. Biorąc pod uwagę powyższe bardzo ważnym jest przestrzeganie wszelkich zapisów i terminów przesyłania dokumentacji wymienionych w rozporządzeniu oraz Procedurze.</w:t>
      </w:r>
    </w:p>
    <w:p w14:paraId="2D5BCA7B" w14:textId="77777777" w:rsidR="000D2725" w:rsidRPr="00312F7F" w:rsidRDefault="000D2725" w:rsidP="0010638C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573AAAC" w14:textId="6C309E17" w:rsidR="000D2725" w:rsidRPr="00312F7F" w:rsidRDefault="000D2725" w:rsidP="0010638C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Wszelkie </w:t>
      </w:r>
      <w:r w:rsidRPr="00752B84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zmiany</w:t>
      </w:r>
      <w:r w:rsidR="00D1050C" w:rsidRPr="00752B84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,</w:t>
      </w:r>
      <w:r w:rsidRPr="00752B84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="00D1050C" w:rsidRPr="00752B84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w stadzie,</w:t>
      </w:r>
      <w:r w:rsidR="00D1050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możliwe są tylko po uprzednim wstępnym zakwalifikowaniu kóz przez Instytut (</w:t>
      </w:r>
      <w:r w:rsidRPr="00312F7F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pl-PL"/>
        </w:rPr>
        <w:t>Wykaz kóz remontowych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) w terminie określonym Procedurą i tylko w obrębie zadeklarowanej we wniosku do ARiMR liczby kóz.</w:t>
      </w:r>
    </w:p>
    <w:p w14:paraId="31676818" w14:textId="77777777" w:rsidR="000D2725" w:rsidRPr="00312F7F" w:rsidRDefault="000D2725" w:rsidP="0010638C">
      <w:pPr>
        <w:tabs>
          <w:tab w:val="num" w:pos="36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71131DD" w14:textId="77777777" w:rsidR="000D2725" w:rsidRPr="00312F7F" w:rsidRDefault="000D2725" w:rsidP="0010638C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sprzedaży, upadku lub wycofania kóz ze stada w związku z pracami hodowlanymi, możliwe jest wprowadzenie w trakcie realizacji rocznego zadania innej kozy, po uprzednim jej zakwalifikowaniu (na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Wykazie kóz remontowych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). Przystępki z licencją, które w roku realizacji zadania wykocą się, mogą być objęte Programem, </w:t>
      </w:r>
      <w:r w:rsidRPr="00312F7F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ale tylko w zamian za inne wycofane kozy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</w:t>
      </w:r>
      <w:r w:rsidRPr="00312F7F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pod warunkiem, że zostały wcześniej zgłoszone na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  <w:t>Wykazie kóz remontowych</w:t>
      </w:r>
      <w:r w:rsidRPr="00312F7F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, w obowiązującym terminie składania Wniosków i Wykazów.</w:t>
      </w:r>
      <w:r w:rsidRPr="00312F7F">
        <w:rPr>
          <w:rFonts w:ascii="Times New Roman" w:eastAsia="Times New Roman" w:hAnsi="Times New Roman" w:cs="Times New Roman"/>
          <w:sz w:val="24"/>
          <w:szCs w:val="24"/>
          <w:highlight w:val="cyan"/>
          <w:u w:val="single"/>
          <w:lang w:eastAsia="pl-PL"/>
        </w:rPr>
        <w:t xml:space="preserve"> </w:t>
      </w:r>
    </w:p>
    <w:p w14:paraId="19B2E0A0" w14:textId="77777777" w:rsidR="000D2725" w:rsidRPr="00312F7F" w:rsidRDefault="000D2725" w:rsidP="0010638C">
      <w:pPr>
        <w:tabs>
          <w:tab w:val="num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E601ED5" w14:textId="77777777" w:rsidR="000D2725" w:rsidRPr="002032CF" w:rsidRDefault="000D2725" w:rsidP="0010638C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32CF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W przypadku sprzedaży, upadku kozy lub wycofania ze stada Hodowca/Posiadacz niezwłocznie przesyła do Instytutu </w:t>
      </w:r>
      <w:r w:rsidRPr="002032C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Oświadczenie o zastąpieniu zwierzęcia</w:t>
      </w:r>
      <w:r w:rsidRPr="002032CF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pl-PL"/>
        </w:rPr>
        <w:t xml:space="preserve"> </w:t>
      </w:r>
      <w:r w:rsidRPr="002032C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(</w:t>
      </w:r>
      <w:r w:rsidRPr="002032C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</w:t>
      </w:r>
      <w:r w:rsidRPr="002032CF">
        <w:rPr>
          <w:rFonts w:ascii="Times New Roman" w:eastAsia="Times New Roman" w:hAnsi="Times New Roman" w:cs="Times New Roman"/>
          <w:sz w:val="24"/>
          <w:szCs w:val="24"/>
          <w:lang w:eastAsia="pl-PL"/>
        </w:rPr>
        <w:t>ykaz kóz wprowadzonych do Programu ochrony zasobów genetycznych w ramach zamiany</w:t>
      </w:r>
      <w:r w:rsidRPr="002032C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)</w:t>
      </w:r>
      <w:r w:rsidR="00F1369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="0016544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(</w:t>
      </w:r>
      <w:r w:rsidR="00F13699" w:rsidRPr="008C76D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Oświadczenie</w:t>
      </w:r>
      <w:r w:rsidR="00F1369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F13699" w:rsidRPr="008C76D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ZWC-1/1004)</w:t>
      </w:r>
      <w:r w:rsidRPr="002032C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2032C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potwierdzony przez </w:t>
      </w:r>
      <w:r w:rsidR="0056158E" w:rsidRPr="002032CF">
        <w:rPr>
          <w:rFonts w:ascii="Times New Roman" w:eastAsia="Times New Roman" w:hAnsi="Times New Roman" w:cs="Times New Roman"/>
          <w:sz w:val="24"/>
          <w:szCs w:val="24"/>
          <w:lang w:eastAsia="pl-PL"/>
        </w:rPr>
        <w:t>UP Lublin</w:t>
      </w:r>
      <w:r w:rsidRPr="002032C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wraz z załączoną kserokopią dokumentu potwierdzającego przyczynę ubytku zwierzęcia ze stada. Na Wykazie tym umieszcza on  kozy wycofane oraz kozy wprowadzane na zamianę. Wykaz musi zostać </w:t>
      </w:r>
      <w:r w:rsidRPr="002032C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potwierdzony przez</w:t>
      </w:r>
      <w:r w:rsidRPr="002032CF"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  <w:t xml:space="preserve"> </w:t>
      </w:r>
      <w:r w:rsidRPr="002032C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Instytut w terminie 40 dni</w:t>
      </w:r>
      <w:r w:rsidRPr="002032C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od dnia wycofania zwierzęcia ze stada. W ciągu </w:t>
      </w:r>
      <w:r w:rsidRPr="002032C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kolejnych 30 dni</w:t>
      </w:r>
      <w:r w:rsidRPr="002032C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Hodowca/Posiadacz zobowiązany jest dostarczyć zakwalifikowany Wykaz do oddziału ARiMR.</w:t>
      </w:r>
    </w:p>
    <w:p w14:paraId="488BC0DF" w14:textId="77777777" w:rsidR="000D2725" w:rsidRPr="00312F7F" w:rsidRDefault="000D2725" w:rsidP="0010638C">
      <w:pPr>
        <w:tabs>
          <w:tab w:val="num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4730FA4" w14:textId="77777777" w:rsidR="000D2725" w:rsidRPr="00312F7F" w:rsidRDefault="000D2725" w:rsidP="0010638C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trike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ubycia zwierzęcia ze stada w wyniku działania siły wyższej, nadzwyczajnych okoliczności lub wystąpienia okoliczności naturalnych tzn. niezależnych od Hodowcy/Posiadacza (np. padnięcie, wypadek), zaistniały fakt należy niezwłocznie zgłosić do IZ PIB wraz z odpowiednim dokumentem poświadczającym to zdarzenie (np. zaświadczenie lekarza weterynarii o uboju z konieczności). O fakcie ubycia zwierzęcia ze stada na skutek takich okoliczności  należy powiadomić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oddział ARiMR w terminie 10 dni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od kiedy takie zgłoszenie jest możliwe. W razie braku wytypowanych kóz za Wykazie remontowym jako zwierząt na zamianę, potwierdzony przez podmiot prowadzący księgi </w:t>
      </w:r>
      <w:r w:rsidRPr="00312F7F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 kóz wycofanych z uczestnictwa w Programie w związku z działaniem siły wyższej</w:t>
      </w:r>
      <w:r w:rsidRPr="00312F7F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 xml:space="preserve"> wraz z kopią dokumentów poświadczających takie zdarzenie  należy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niezwłocznie przesłać do ARiMR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. </w:t>
      </w:r>
    </w:p>
    <w:p w14:paraId="3D2BDE3F" w14:textId="77777777" w:rsidR="00D97E94" w:rsidRPr="008C76D9" w:rsidRDefault="00D97E94" w:rsidP="0010638C">
      <w:pPr>
        <w:tabs>
          <w:tab w:val="num" w:pos="360"/>
        </w:tabs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Kopię </w:t>
      </w:r>
      <w:r w:rsidRPr="008C76D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Wykazu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należy przesłać do Instytutu.</w:t>
      </w:r>
    </w:p>
    <w:p w14:paraId="56F9DE4B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AD1C10E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Szczegółowe informacje dotyczące programów ochrony zasobów genetycznych kóz, procedur oraz wzory formularzy znajdą się na stronie Instytutu Zootechniki - PIB: </w:t>
      </w:r>
      <w:hyperlink r:id="rId8" w:history="1">
        <w:r w:rsidR="00312F7F" w:rsidRPr="00312F7F">
          <w:rPr>
            <w:rStyle w:val="Hipercze"/>
            <w:rFonts w:ascii="Times New Roman" w:eastAsia="Times New Roman" w:hAnsi="Times New Roman" w:cs="Times New Roman"/>
            <w:b/>
            <w:bCs/>
            <w:sz w:val="24"/>
            <w:szCs w:val="24"/>
            <w:lang w:eastAsia="pl-PL"/>
          </w:rPr>
          <w:t>http://www.bioroznorodnosc.iz.edu.pl/</w:t>
        </w:r>
      </w:hyperlink>
      <w:r w:rsidRPr="00312F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14:paraId="6BE81FCF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43192D5A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Koordynator ds. ochrony zasobów genetycznych kóz</w:t>
      </w:r>
    </w:p>
    <w:p w14:paraId="0A8F1629" w14:textId="53120F85" w:rsidR="00B014A8" w:rsidRDefault="00B014A8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86B4CF3" w14:textId="77777777" w:rsidR="00B014A8" w:rsidRPr="00B014A8" w:rsidRDefault="00B014A8" w:rsidP="00B014A8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014A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dr hab. Aldona Kawęcka Prof. IZ PIB </w:t>
      </w:r>
    </w:p>
    <w:p w14:paraId="0773C7B2" w14:textId="77777777" w:rsidR="00B014A8" w:rsidRPr="00B014A8" w:rsidRDefault="00B014A8" w:rsidP="00B014A8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014A8">
        <w:rPr>
          <w:rFonts w:ascii="Times New Roman" w:eastAsia="Times New Roman" w:hAnsi="Times New Roman" w:cs="Times New Roman"/>
          <w:sz w:val="24"/>
          <w:szCs w:val="24"/>
          <w:lang w:eastAsia="pl-PL"/>
        </w:rPr>
        <w:t>tel. 666081238</w:t>
      </w:r>
    </w:p>
    <w:p w14:paraId="7FC09ABA" w14:textId="77777777" w:rsidR="00B014A8" w:rsidRPr="00B014A8" w:rsidRDefault="00B014A8" w:rsidP="00B014A8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014A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e-mail: aldona.kawecka@iz.edu.pl </w:t>
      </w:r>
    </w:p>
    <w:p w14:paraId="1AFCD213" w14:textId="77777777" w:rsidR="00B014A8" w:rsidRPr="00B014A8" w:rsidRDefault="00B014A8" w:rsidP="00B014A8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014A8">
        <w:rPr>
          <w:rFonts w:ascii="Times New Roman" w:eastAsia="Times New Roman" w:hAnsi="Times New Roman" w:cs="Times New Roman"/>
          <w:sz w:val="24"/>
          <w:szCs w:val="24"/>
          <w:lang w:eastAsia="pl-PL"/>
        </w:rPr>
        <w:t>Zakład Hodowli Owiec i Kóz</w:t>
      </w:r>
    </w:p>
    <w:p w14:paraId="7013EA28" w14:textId="77777777" w:rsidR="00B014A8" w:rsidRPr="00B014A8" w:rsidRDefault="00B014A8" w:rsidP="00B014A8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014A8">
        <w:rPr>
          <w:rFonts w:ascii="Times New Roman" w:eastAsia="Times New Roman" w:hAnsi="Times New Roman" w:cs="Times New Roman"/>
          <w:sz w:val="24"/>
          <w:szCs w:val="24"/>
          <w:lang w:eastAsia="pl-PL"/>
        </w:rPr>
        <w:t>Instytutu Zootechniki – Państwowy Instytut Badawczy</w:t>
      </w:r>
    </w:p>
    <w:p w14:paraId="76EA4CD6" w14:textId="470AF6C5" w:rsidR="00B014A8" w:rsidRDefault="00B014A8" w:rsidP="00B014A8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014A8">
        <w:rPr>
          <w:rFonts w:ascii="Times New Roman" w:eastAsia="Times New Roman" w:hAnsi="Times New Roman" w:cs="Times New Roman"/>
          <w:sz w:val="24"/>
          <w:szCs w:val="24"/>
          <w:lang w:eastAsia="pl-PL"/>
        </w:rPr>
        <w:t>32-083 Balice/Krakowa, ul. Krakowska 1</w:t>
      </w:r>
    </w:p>
    <w:p w14:paraId="17C74796" w14:textId="77777777" w:rsidR="00B014A8" w:rsidRDefault="00B014A8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7EDB7ED" w14:textId="2E51EB94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dr inż. Jacek Sikora</w:t>
      </w:r>
    </w:p>
    <w:p w14:paraId="35B5DDF5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tel. 666081349</w:t>
      </w:r>
    </w:p>
    <w:p w14:paraId="1D10D832" w14:textId="77777777" w:rsidR="00312F7F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e-mail: jacek.sikora@iz.</w:t>
      </w:r>
      <w:r w:rsidR="00EB1356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edu</w:t>
      </w:r>
      <w:r w:rsidRPr="00312F7F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.pl</w:t>
      </w:r>
    </w:p>
    <w:p w14:paraId="2A42C7FD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Zakład Hodowli Owiec i Kóz</w:t>
      </w:r>
    </w:p>
    <w:p w14:paraId="5EFEF5DF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Instytutu Zootechniki – Państwowy Instytut Badawczy</w:t>
      </w:r>
    </w:p>
    <w:p w14:paraId="762B585B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32-083 Balice/Krakowa, ul. Krakowska 1</w:t>
      </w:r>
    </w:p>
    <w:p w14:paraId="77E98DEC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55F6821B" w14:textId="77777777" w:rsidR="000D2725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Niezbędne dokumenty:</w:t>
      </w:r>
    </w:p>
    <w:p w14:paraId="6CEA2AE2" w14:textId="77777777" w:rsidR="00F13699" w:rsidRDefault="00F13699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6E7C2193" w14:textId="77777777" w:rsidR="00D97E94" w:rsidRPr="00240A91" w:rsidRDefault="00D97E94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Umowa dotycząca realizacji Programu ochrony zasobów genetycznych kóz.</w:t>
      </w:r>
    </w:p>
    <w:p w14:paraId="2B20FFD0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C028855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Wniosek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Hodowcy/Posiadacza do IZ PIB Balice</w:t>
      </w:r>
    </w:p>
    <w:p w14:paraId="78350070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245EC78B" w14:textId="77777777" w:rsidR="000D2725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matek zakwalifikowanych do uczestnictwa w Programie ochrony zasobów genetycznych </w:t>
      </w:r>
    </w:p>
    <w:p w14:paraId="6319E6E7" w14:textId="77777777" w:rsidR="0010638C" w:rsidRDefault="0010638C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73BC09BA" w14:textId="77777777" w:rsidR="0010638C" w:rsidRPr="00312F7F" w:rsidRDefault="0010638C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kozłów użytkowanych w Programie ochrony zasobów genetycznych</w:t>
      </w:r>
    </w:p>
    <w:p w14:paraId="0FCE0E4C" w14:textId="77777777" w:rsidR="0010638C" w:rsidRPr="00312F7F" w:rsidRDefault="0010638C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6F073879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remontowych zgłoszonych do uczestnictwa w Programie ochrony zasobów genetycznych</w:t>
      </w:r>
    </w:p>
    <w:p w14:paraId="030E6303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59F910AD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wycofanych z uczestnictwa w Programie w związku z działaniem siły wyższej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(do PROW 2014–2020)</w:t>
      </w:r>
    </w:p>
    <w:p w14:paraId="4301AB98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</w:pPr>
    </w:p>
    <w:p w14:paraId="3220C288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Oświadczenie o zastąpieniu zwierzęcia - 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wykaz kóz wprowadzanych na zamianę (do PROW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2014–2020)</w:t>
      </w:r>
    </w:p>
    <w:p w14:paraId="2DD3ACDB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2C9B120B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Oświadczenie RODO</w:t>
      </w:r>
    </w:p>
    <w:p w14:paraId="54100A95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Terminarz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2992"/>
        <w:gridCol w:w="6050"/>
      </w:tblGrid>
      <w:tr w:rsidR="000D2725" w:rsidRPr="00312F7F" w14:paraId="4689BECF" w14:textId="77777777" w:rsidTr="00CD6585">
        <w:tc>
          <w:tcPr>
            <w:tcW w:w="9286" w:type="dxa"/>
            <w:gridSpan w:val="2"/>
          </w:tcPr>
          <w:p w14:paraId="0672E720" w14:textId="77777777"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WARTO ZAPAMIĘTAĆ!!!</w:t>
            </w:r>
          </w:p>
          <w:p w14:paraId="011966CF" w14:textId="77777777"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0D2725" w:rsidRPr="00312F7F" w14:paraId="39FC1077" w14:textId="77777777" w:rsidTr="00CD6585">
        <w:tc>
          <w:tcPr>
            <w:tcW w:w="3049" w:type="dxa"/>
            <w:shd w:val="clear" w:color="auto" w:fill="auto"/>
            <w:vAlign w:val="center"/>
          </w:tcPr>
          <w:p w14:paraId="2D69DA1A" w14:textId="77777777"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</w:p>
          <w:p w14:paraId="50E0E0A6" w14:textId="17FF6D1D"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</w:t>
            </w:r>
            <w:r w:rsidR="00D1050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5</w:t>
            </w:r>
            <w:r w:rsidRPr="00312F7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marca</w:t>
            </w:r>
          </w:p>
        </w:tc>
        <w:tc>
          <w:tcPr>
            <w:tcW w:w="6237" w:type="dxa"/>
          </w:tcPr>
          <w:p w14:paraId="5E172BE6" w14:textId="77777777"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termin składania Wniosków, Umów  i Wykazów do Instytutu dla hodowców przystępujących </w:t>
            </w:r>
            <w:r w:rsidRPr="00312F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po raz pierwszy</w:t>
            </w:r>
            <w:r w:rsidRPr="00312F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do Programu lub do nowej edycji Programu rolnośrodowiskowego</w:t>
            </w:r>
          </w:p>
        </w:tc>
      </w:tr>
      <w:tr w:rsidR="000D2725" w:rsidRPr="00312F7F" w14:paraId="2EBCEC5C" w14:textId="77777777" w:rsidTr="00CD6585">
        <w:tc>
          <w:tcPr>
            <w:tcW w:w="3049" w:type="dxa"/>
            <w:shd w:val="clear" w:color="auto" w:fill="auto"/>
            <w:vAlign w:val="center"/>
          </w:tcPr>
          <w:p w14:paraId="16106D04" w14:textId="367C50B8"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</w:t>
            </w:r>
            <w:r w:rsidR="00D1050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5</w:t>
            </w:r>
            <w:r w:rsidRPr="00312F7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marca</w:t>
            </w:r>
          </w:p>
        </w:tc>
        <w:tc>
          <w:tcPr>
            <w:tcW w:w="6237" w:type="dxa"/>
          </w:tcPr>
          <w:p w14:paraId="0F32E662" w14:textId="77777777"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ostateczny termin składania Wykazów do Instytutu dla hodowców już uczestniczących w Programie </w:t>
            </w:r>
            <w:r w:rsidRPr="00312F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(kolejny rok)</w:t>
            </w:r>
          </w:p>
        </w:tc>
      </w:tr>
      <w:tr w:rsidR="000D2725" w:rsidRPr="00312F7F" w14:paraId="2FE9D438" w14:textId="77777777" w:rsidTr="00CD6585">
        <w:tc>
          <w:tcPr>
            <w:tcW w:w="3049" w:type="dxa"/>
            <w:vAlign w:val="center"/>
          </w:tcPr>
          <w:p w14:paraId="20C44616" w14:textId="77777777"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15 marca</w:t>
            </w:r>
          </w:p>
        </w:tc>
        <w:tc>
          <w:tcPr>
            <w:tcW w:w="6237" w:type="dxa"/>
          </w:tcPr>
          <w:p w14:paraId="24C18A78" w14:textId="77777777"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dzień na który określany jest stan zwierząt w danym roku uczestnictwa w Programie </w:t>
            </w:r>
          </w:p>
        </w:tc>
      </w:tr>
      <w:tr w:rsidR="000D2725" w:rsidRPr="00312F7F" w14:paraId="256F8978" w14:textId="77777777" w:rsidTr="00CD6585">
        <w:tc>
          <w:tcPr>
            <w:tcW w:w="3049" w:type="dxa"/>
            <w:vAlign w:val="center"/>
          </w:tcPr>
          <w:p w14:paraId="387F2BC8" w14:textId="77777777"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15 maja</w:t>
            </w:r>
          </w:p>
        </w:tc>
        <w:tc>
          <w:tcPr>
            <w:tcW w:w="6237" w:type="dxa"/>
          </w:tcPr>
          <w:p w14:paraId="01BF5D6B" w14:textId="77777777"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ostateczny termin zatwierdzenia Wykazów i Umów dotyczących realizacji Programów Ochrony</w:t>
            </w:r>
          </w:p>
        </w:tc>
      </w:tr>
      <w:tr w:rsidR="000D2725" w:rsidRPr="00312F7F" w14:paraId="69A63D3C" w14:textId="77777777" w:rsidTr="00CD6585">
        <w:tc>
          <w:tcPr>
            <w:tcW w:w="3049" w:type="dxa"/>
            <w:vAlign w:val="center"/>
          </w:tcPr>
          <w:p w14:paraId="42F991E5" w14:textId="77777777"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40 dni</w:t>
            </w:r>
          </w:p>
        </w:tc>
        <w:tc>
          <w:tcPr>
            <w:tcW w:w="6237" w:type="dxa"/>
          </w:tcPr>
          <w:p w14:paraId="7B5ECBBD" w14:textId="77777777"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zgłoszenie do Instytutu zamiany zwierząt oraz </w:t>
            </w:r>
          </w:p>
          <w:p w14:paraId="7EBB11C9" w14:textId="77777777"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30 kolejnych dni</w:t>
            </w: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na zgłoszenie faktu zastąpienia do ARiMR</w:t>
            </w:r>
          </w:p>
        </w:tc>
      </w:tr>
      <w:tr w:rsidR="000D2725" w:rsidRPr="00312F7F" w14:paraId="2B9C020D" w14:textId="77777777" w:rsidTr="00CD6585">
        <w:tc>
          <w:tcPr>
            <w:tcW w:w="3049" w:type="dxa"/>
            <w:vAlign w:val="center"/>
          </w:tcPr>
          <w:p w14:paraId="29881252" w14:textId="77777777"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10 dni</w:t>
            </w:r>
          </w:p>
        </w:tc>
        <w:tc>
          <w:tcPr>
            <w:tcW w:w="6237" w:type="dxa"/>
          </w:tcPr>
          <w:p w14:paraId="6433A05D" w14:textId="77777777"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zgłoszenie do ARiMR zdarzenia spowodowanego siłą wyższą od kiedy takie zgłoszenie jest możliwe</w:t>
            </w:r>
          </w:p>
        </w:tc>
      </w:tr>
      <w:tr w:rsidR="000D2725" w:rsidRPr="00312F7F" w14:paraId="40CBEDD4" w14:textId="77777777" w:rsidTr="00CD6585">
        <w:tc>
          <w:tcPr>
            <w:tcW w:w="3049" w:type="dxa"/>
            <w:vAlign w:val="center"/>
          </w:tcPr>
          <w:p w14:paraId="1B0786A4" w14:textId="77777777"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po wcześniejszym uzgodnieniu z Koordynatorem</w:t>
            </w:r>
          </w:p>
        </w:tc>
        <w:tc>
          <w:tcPr>
            <w:tcW w:w="6237" w:type="dxa"/>
          </w:tcPr>
          <w:p w14:paraId="0AC4F3DC" w14:textId="77777777" w:rsidR="000D2725" w:rsidRPr="00312F7F" w:rsidRDefault="000D2725" w:rsidP="0010638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możliwość przekazania lub przejęcia stada</w:t>
            </w:r>
          </w:p>
        </w:tc>
      </w:tr>
    </w:tbl>
    <w:p w14:paraId="6A6FAC9D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93DF1A1" w14:textId="77777777" w:rsidR="000D2725" w:rsidRPr="00312F7F" w:rsidRDefault="000D2725" w:rsidP="0010638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F3AD169" w14:textId="3C885E96" w:rsidR="00C16412" w:rsidRPr="00312F7F" w:rsidRDefault="00EF4AD2" w:rsidP="00752B8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lastRenderedPageBreak/>
        <w:t>HODOWCA POTWIERD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ZA  FAKT ZAZNAJOMIENIA SIĘ Z PROCEDURĄ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NA </w:t>
      </w:r>
      <w:bookmarkStart w:id="0" w:name="_GoBack"/>
      <w:bookmarkEnd w:id="0"/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WNIOSKU</w:t>
      </w:r>
      <w:r w:rsidRPr="00592253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592253">
        <w:rPr>
          <w:rFonts w:ascii="Times New Roman" w:hAnsi="Times New Roman" w:cs="Times New Roman"/>
          <w:b/>
          <w:i/>
          <w:sz w:val="24"/>
          <w:szCs w:val="24"/>
        </w:rPr>
        <w:t>O OBJĘCIE PROGRAMEM OCHRONY ZASOBÓW GENETYCZNYCH KÓZ MATEK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sectPr w:rsidR="00C16412" w:rsidRPr="00312F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EA4DBF"/>
    <w:multiLevelType w:val="hybridMultilevel"/>
    <w:tmpl w:val="1BD877C4"/>
    <w:lvl w:ilvl="0" w:tplc="48A44B24">
      <w:start w:val="4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3DA34465"/>
    <w:multiLevelType w:val="hybridMultilevel"/>
    <w:tmpl w:val="1C8231D0"/>
    <w:lvl w:ilvl="0" w:tplc="53E260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8842A24"/>
    <w:multiLevelType w:val="hybridMultilevel"/>
    <w:tmpl w:val="1C8231D0"/>
    <w:lvl w:ilvl="0" w:tplc="53E260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7B047F9"/>
    <w:multiLevelType w:val="hybridMultilevel"/>
    <w:tmpl w:val="EAAC64A4"/>
    <w:lvl w:ilvl="0" w:tplc="7AF202B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8AC7A6C"/>
    <w:multiLevelType w:val="hybridMultilevel"/>
    <w:tmpl w:val="3CEC862C"/>
    <w:lvl w:ilvl="0" w:tplc="A810106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 w15:restartNumberingAfterBreak="0">
    <w:nsid w:val="5AE1367A"/>
    <w:multiLevelType w:val="hybridMultilevel"/>
    <w:tmpl w:val="5F6C214C"/>
    <w:lvl w:ilvl="0" w:tplc="52CE43EC"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  <w:sz w:val="18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2725"/>
    <w:rsid w:val="000D2725"/>
    <w:rsid w:val="0010638C"/>
    <w:rsid w:val="00135BE2"/>
    <w:rsid w:val="0016544A"/>
    <w:rsid w:val="0017604D"/>
    <w:rsid w:val="002032CF"/>
    <w:rsid w:val="00312F7F"/>
    <w:rsid w:val="00345586"/>
    <w:rsid w:val="0056158E"/>
    <w:rsid w:val="006947BC"/>
    <w:rsid w:val="006E3165"/>
    <w:rsid w:val="00752B84"/>
    <w:rsid w:val="008B2C97"/>
    <w:rsid w:val="008F1B39"/>
    <w:rsid w:val="00A5114D"/>
    <w:rsid w:val="00B014A8"/>
    <w:rsid w:val="00B1632E"/>
    <w:rsid w:val="00B70413"/>
    <w:rsid w:val="00C16412"/>
    <w:rsid w:val="00D1050C"/>
    <w:rsid w:val="00D97E94"/>
    <w:rsid w:val="00EB1356"/>
    <w:rsid w:val="00EF4AD2"/>
    <w:rsid w:val="00EF77AE"/>
    <w:rsid w:val="00F13699"/>
    <w:rsid w:val="00F53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4E2FD"/>
  <w15:chartTrackingRefBased/>
  <w15:docId w15:val="{B677EDC3-6E2E-422C-8F3B-91A4B5F4F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D272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0D2725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0D2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oroznorodnosc.iz.edu.pl/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arimr.gov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ioroznorodnosc.iz.edu.p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C19D4E-6F02-4DC8-B3F8-FC6DE5EC72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2257</Words>
  <Characters>13543</Characters>
  <Application>Microsoft Office Word</Application>
  <DocSecurity>0</DocSecurity>
  <Lines>112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2</cp:revision>
  <dcterms:created xsi:type="dcterms:W3CDTF">2026-02-09T17:39:00Z</dcterms:created>
  <dcterms:modified xsi:type="dcterms:W3CDTF">2026-02-09T17:39:00Z</dcterms:modified>
</cp:coreProperties>
</file>