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7A8D" w:rsidRPr="00700766" w:rsidRDefault="00E737F0" w:rsidP="00700766">
      <w:pPr>
        <w:ind w:left="1416" w:firstLine="708"/>
        <w:rPr>
          <w:rFonts w:ascii="Arial Narrow" w:hAnsi="Arial Narrow"/>
          <w:b/>
        </w:rPr>
      </w:pPr>
      <w:r w:rsidRPr="00700766">
        <w:rPr>
          <w:rFonts w:ascii="Arial Narrow" w:hAnsi="Arial Narrow"/>
          <w:b/>
        </w:rPr>
        <w:t>PROCEDURA</w:t>
      </w:r>
      <w:r w:rsidR="00127A8D" w:rsidRPr="00700766">
        <w:rPr>
          <w:rFonts w:ascii="Arial Narrow" w:hAnsi="Arial Narrow"/>
          <w:b/>
        </w:rPr>
        <w:t xml:space="preserve">  PRZYSTĄPIENIA  DO  REALIZACJI</w:t>
      </w:r>
    </w:p>
    <w:p w:rsidR="00127A8D" w:rsidRPr="00700766" w:rsidRDefault="00127A8D" w:rsidP="006C046E">
      <w:pPr>
        <w:pStyle w:val="Nagwek3"/>
        <w:rPr>
          <w:rFonts w:ascii="Arial Narrow" w:hAnsi="Arial Narrow"/>
          <w:color w:val="auto"/>
          <w:sz w:val="22"/>
          <w:szCs w:val="22"/>
        </w:rPr>
      </w:pPr>
      <w:r w:rsidRPr="00700766">
        <w:rPr>
          <w:rFonts w:ascii="Arial Narrow" w:hAnsi="Arial Narrow"/>
          <w:color w:val="auto"/>
          <w:sz w:val="22"/>
          <w:szCs w:val="22"/>
        </w:rPr>
        <w:t>PROGRAMU  OCHRONY  ZASOBÓW  GENETYCZNYCH  KONI</w:t>
      </w:r>
      <w:r w:rsidR="005C429C" w:rsidRPr="00700766">
        <w:rPr>
          <w:rFonts w:ascii="Arial Narrow" w:hAnsi="Arial Narrow"/>
          <w:color w:val="auto"/>
          <w:sz w:val="22"/>
          <w:szCs w:val="22"/>
        </w:rPr>
        <w:t xml:space="preserve"> ZIMNOKRWISTYCH</w:t>
      </w:r>
    </w:p>
    <w:p w:rsidR="00127A8D" w:rsidRPr="00700766" w:rsidRDefault="00127A8D" w:rsidP="006C046E">
      <w:pPr>
        <w:jc w:val="both"/>
        <w:rPr>
          <w:rFonts w:ascii="Arial Narrow" w:hAnsi="Arial Narrow"/>
          <w:b/>
        </w:rPr>
      </w:pPr>
    </w:p>
    <w:p w:rsidR="00127A8D" w:rsidRPr="00700766" w:rsidRDefault="00127A8D" w:rsidP="006C046E">
      <w:pPr>
        <w:jc w:val="both"/>
        <w:rPr>
          <w:rFonts w:ascii="Arial Narrow" w:hAnsi="Arial Narrow"/>
        </w:rPr>
      </w:pPr>
      <w:r w:rsidRPr="00700766">
        <w:rPr>
          <w:rFonts w:ascii="Arial Narrow" w:hAnsi="Arial Narrow"/>
        </w:rPr>
        <w:t>Instytut Zootechniki PIB, zwany dalej Instytutem, jest koordynatorem Programów ochrony dla ras koni uznanych za zagrożone: zimnokrwiste w typie sokólskim, zimnokrwiste w typie sztumskim</w:t>
      </w:r>
      <w:r w:rsidR="00C96180" w:rsidRPr="00700766">
        <w:rPr>
          <w:rFonts w:ascii="Arial Narrow" w:hAnsi="Arial Narrow"/>
        </w:rPr>
        <w:t>.</w:t>
      </w:r>
    </w:p>
    <w:p w:rsidR="00127A8D" w:rsidRPr="00700766" w:rsidRDefault="00127A8D" w:rsidP="006C046E">
      <w:pPr>
        <w:jc w:val="both"/>
        <w:rPr>
          <w:rFonts w:ascii="Arial Narrow" w:hAnsi="Arial Narrow"/>
        </w:rPr>
      </w:pPr>
    </w:p>
    <w:p w:rsidR="00127A8D" w:rsidRPr="00700766" w:rsidRDefault="00127A8D" w:rsidP="006C046E">
      <w:pPr>
        <w:jc w:val="both"/>
        <w:rPr>
          <w:rFonts w:ascii="Arial Narrow" w:hAnsi="Arial Narrow"/>
          <w:b/>
        </w:rPr>
      </w:pPr>
      <w:r w:rsidRPr="00700766">
        <w:rPr>
          <w:rFonts w:ascii="Arial Narrow" w:hAnsi="Arial Narrow"/>
          <w:b/>
        </w:rPr>
        <w:t xml:space="preserve">I. </w:t>
      </w:r>
      <w:r w:rsidR="009278C2">
        <w:rPr>
          <w:rFonts w:ascii="Arial Narrow" w:hAnsi="Arial Narrow"/>
          <w:b/>
        </w:rPr>
        <w:t>Warunki</w:t>
      </w:r>
      <w:r w:rsidRPr="00700766">
        <w:rPr>
          <w:rFonts w:ascii="Arial Narrow" w:hAnsi="Arial Narrow"/>
          <w:b/>
        </w:rPr>
        <w:t xml:space="preserve"> ogólne przystąpienia do Programu ochrony zasobów genetycznych koni</w:t>
      </w:r>
      <w:r w:rsidR="00661702" w:rsidRPr="00700766">
        <w:rPr>
          <w:rFonts w:ascii="Arial Narrow" w:hAnsi="Arial Narrow"/>
          <w:b/>
        </w:rPr>
        <w:t xml:space="preserve"> sztumskich i sokólskich</w:t>
      </w:r>
      <w:r w:rsidRPr="00700766">
        <w:rPr>
          <w:rFonts w:ascii="Arial Narrow" w:hAnsi="Arial Narrow"/>
          <w:b/>
        </w:rPr>
        <w:t>, zwanego dalej Programem:</w:t>
      </w:r>
    </w:p>
    <w:p w:rsidR="00127A8D" w:rsidRPr="00700766" w:rsidRDefault="00127A8D" w:rsidP="006C046E">
      <w:pPr>
        <w:jc w:val="both"/>
        <w:rPr>
          <w:rFonts w:ascii="Arial Narrow" w:hAnsi="Arial Narrow"/>
          <w:b/>
        </w:rPr>
      </w:pPr>
    </w:p>
    <w:p w:rsidR="00127A8D" w:rsidRPr="00700766" w:rsidRDefault="00127A8D" w:rsidP="006C046E">
      <w:pPr>
        <w:numPr>
          <w:ilvl w:val="0"/>
          <w:numId w:val="1"/>
        </w:numPr>
        <w:jc w:val="both"/>
        <w:rPr>
          <w:rFonts w:ascii="Arial Narrow" w:hAnsi="Arial Narrow"/>
        </w:rPr>
      </w:pPr>
      <w:r w:rsidRPr="00700766">
        <w:rPr>
          <w:rFonts w:ascii="Arial Narrow" w:hAnsi="Arial Narrow"/>
        </w:rPr>
        <w:t>Uczestnictwo w Programie jest dobrowolne</w:t>
      </w:r>
      <w:r w:rsidR="00D267DC" w:rsidRPr="00700766">
        <w:rPr>
          <w:rFonts w:ascii="Arial Narrow" w:hAnsi="Arial Narrow"/>
        </w:rPr>
        <w:t>.</w:t>
      </w:r>
    </w:p>
    <w:p w:rsidR="00E6432B" w:rsidRPr="00700766" w:rsidRDefault="00E6432B" w:rsidP="006C046E">
      <w:pPr>
        <w:numPr>
          <w:ilvl w:val="0"/>
          <w:numId w:val="1"/>
        </w:numPr>
        <w:jc w:val="both"/>
        <w:rPr>
          <w:rFonts w:ascii="Arial Narrow" w:hAnsi="Arial Narrow"/>
        </w:rPr>
      </w:pPr>
      <w:r w:rsidRPr="00700766">
        <w:rPr>
          <w:rFonts w:ascii="Arial Narrow" w:hAnsi="Arial Narrow"/>
        </w:rPr>
        <w:t>Realizacja i spełnienie wymaganych warunków szczegółowo określonych w Programie obejmuje 5-letnie okresy, które dokumentowane są w cyklach rocznych (coroczne przedstawianie wykazu klaczy i ogierów, patrz niżej pkt. 8), co jest również zgodne z systemem płatności rolno-środowiskowo-klimatycznych.</w:t>
      </w:r>
    </w:p>
    <w:p w:rsidR="00A227CF" w:rsidRPr="00700766" w:rsidRDefault="00A227CF" w:rsidP="006C046E">
      <w:pPr>
        <w:numPr>
          <w:ilvl w:val="0"/>
          <w:numId w:val="1"/>
        </w:numPr>
        <w:jc w:val="both"/>
        <w:rPr>
          <w:rFonts w:ascii="Arial Narrow" w:hAnsi="Arial Narrow"/>
        </w:rPr>
      </w:pPr>
      <w:r w:rsidRPr="00700766">
        <w:rPr>
          <w:rFonts w:ascii="Arial Narrow" w:hAnsi="Arial Narrow"/>
        </w:rPr>
        <w:t>Uczestnik Programu posiada stado koni rasy zagrożonej, poddanych ocenie wartości użytkowej, o liczebności samic lub samców wpisanych do ksiąg głównych – co najmniej 2 i co najwyżej 50 klaczy tego samego typu, stanowionych ogierami spełniającymi warunki Programu i dających potomstwo spełniające warunki Programu lub co najmniej 1 ogiera danej rasy, zakwalifikowanych do uczestnictwa w Programie, w warunkach zgodnych z przepisami o dobrostanie zwierząt.</w:t>
      </w:r>
    </w:p>
    <w:p w:rsidR="00127A8D" w:rsidRPr="00700766" w:rsidRDefault="00127A8D" w:rsidP="006C046E">
      <w:pPr>
        <w:numPr>
          <w:ilvl w:val="0"/>
          <w:numId w:val="1"/>
        </w:numPr>
        <w:jc w:val="both"/>
        <w:rPr>
          <w:rFonts w:ascii="Arial Narrow" w:hAnsi="Arial Narrow"/>
        </w:rPr>
      </w:pPr>
      <w:r w:rsidRPr="00700766">
        <w:rPr>
          <w:rFonts w:ascii="Arial Narrow" w:hAnsi="Arial Narrow"/>
        </w:rPr>
        <w:t>Bi</w:t>
      </w:r>
      <w:r w:rsidR="00781A2F" w:rsidRPr="00700766">
        <w:rPr>
          <w:rFonts w:ascii="Arial Narrow" w:hAnsi="Arial Narrow"/>
        </w:rPr>
        <w:t>orący udział w Programie</w:t>
      </w:r>
      <w:r w:rsidRPr="00700766">
        <w:rPr>
          <w:rFonts w:ascii="Arial Narrow" w:hAnsi="Arial Narrow"/>
        </w:rPr>
        <w:t xml:space="preserve"> akceptuje i zobowiązuje się do ścisłego przestrzegania wszystkich warunków zawartych w tym Programie</w:t>
      </w:r>
      <w:r w:rsidR="004B18DC" w:rsidRPr="00700766">
        <w:rPr>
          <w:rFonts w:ascii="Arial Narrow" w:hAnsi="Arial Narrow"/>
        </w:rPr>
        <w:t xml:space="preserve"> oraz w Procedurze</w:t>
      </w:r>
      <w:r w:rsidRPr="00700766">
        <w:rPr>
          <w:rFonts w:ascii="Arial Narrow" w:hAnsi="Arial Narrow"/>
        </w:rPr>
        <w:t>, dostępny</w:t>
      </w:r>
      <w:r w:rsidR="004B18DC" w:rsidRPr="00700766">
        <w:rPr>
          <w:rFonts w:ascii="Arial Narrow" w:hAnsi="Arial Narrow"/>
        </w:rPr>
        <w:t>ch</w:t>
      </w:r>
      <w:r w:rsidRPr="00700766">
        <w:rPr>
          <w:rFonts w:ascii="Arial Narrow" w:hAnsi="Arial Narrow"/>
        </w:rPr>
        <w:t xml:space="preserve"> na stronie internetowej Instytutu: </w:t>
      </w:r>
      <w:hyperlink r:id="rId8" w:history="1">
        <w:r w:rsidRPr="00700766">
          <w:rPr>
            <w:rStyle w:val="Hipercze"/>
            <w:rFonts w:ascii="Arial Narrow" w:hAnsi="Arial Narrow"/>
            <w:bCs/>
            <w:color w:val="auto"/>
          </w:rPr>
          <w:t>http://www.bioroznorodnosc.izoo.krakow.pl/</w:t>
        </w:r>
      </w:hyperlink>
    </w:p>
    <w:p w:rsidR="005C429C" w:rsidRPr="00700766" w:rsidRDefault="00127A8D" w:rsidP="006C046E">
      <w:pPr>
        <w:numPr>
          <w:ilvl w:val="0"/>
          <w:numId w:val="1"/>
        </w:numPr>
        <w:jc w:val="both"/>
        <w:rPr>
          <w:rFonts w:ascii="Arial Narrow" w:hAnsi="Arial Narrow"/>
        </w:rPr>
      </w:pPr>
      <w:r w:rsidRPr="00700766">
        <w:rPr>
          <w:rFonts w:ascii="Arial Narrow" w:hAnsi="Arial Narrow"/>
        </w:rPr>
        <w:t xml:space="preserve">Uczestnik Programu zobowiązuje się do zawarcia </w:t>
      </w:r>
      <w:r w:rsidR="00E9131A" w:rsidRPr="00700766">
        <w:rPr>
          <w:rFonts w:ascii="Arial Narrow" w:hAnsi="Arial Narrow"/>
        </w:rPr>
        <w:t>U</w:t>
      </w:r>
      <w:r w:rsidRPr="00700766">
        <w:rPr>
          <w:rFonts w:ascii="Arial Narrow" w:hAnsi="Arial Narrow"/>
        </w:rPr>
        <w:t xml:space="preserve">mowy </w:t>
      </w:r>
      <w:r w:rsidR="00E9131A" w:rsidRPr="00700766">
        <w:rPr>
          <w:rFonts w:ascii="Arial Narrow" w:hAnsi="Arial Narrow"/>
        </w:rPr>
        <w:t xml:space="preserve">z Instytutem </w:t>
      </w:r>
      <w:r w:rsidRPr="00700766">
        <w:rPr>
          <w:rFonts w:ascii="Arial Narrow" w:hAnsi="Arial Narrow"/>
        </w:rPr>
        <w:t>dotyczącej realizacji Programu</w:t>
      </w:r>
      <w:r w:rsidR="00E9131A" w:rsidRPr="00700766">
        <w:rPr>
          <w:rFonts w:ascii="Arial Narrow" w:hAnsi="Arial Narrow"/>
        </w:rPr>
        <w:t xml:space="preserve"> niezwłocznie po otrzymaniu Wykazu klaczy</w:t>
      </w:r>
      <w:r w:rsidR="00D267DC" w:rsidRPr="00700766">
        <w:rPr>
          <w:rFonts w:ascii="Arial Narrow" w:hAnsi="Arial Narrow"/>
        </w:rPr>
        <w:t>/ogierów</w:t>
      </w:r>
      <w:r w:rsidR="00E9131A" w:rsidRPr="00700766">
        <w:rPr>
          <w:rFonts w:ascii="Arial Narrow" w:hAnsi="Arial Narrow"/>
        </w:rPr>
        <w:t xml:space="preserve"> zakwalifikowanych do programu ochrony</w:t>
      </w:r>
      <w:r w:rsidR="00CA0470" w:rsidRPr="00700766">
        <w:rPr>
          <w:rFonts w:ascii="Arial Narrow" w:hAnsi="Arial Narrow"/>
        </w:rPr>
        <w:t>.</w:t>
      </w:r>
      <w:r w:rsidR="00CE0251" w:rsidRPr="00700766">
        <w:rPr>
          <w:rFonts w:ascii="Arial Narrow" w:hAnsi="Arial Narrow"/>
        </w:rPr>
        <w:t xml:space="preserve"> </w:t>
      </w:r>
      <w:r w:rsidR="005C429C" w:rsidRPr="00700766">
        <w:rPr>
          <w:rFonts w:ascii="Arial Narrow" w:hAnsi="Arial Narrow"/>
        </w:rPr>
        <w:t>Podpisanie umowy jest niezbędnym elementem realizacji programu ochrony</w:t>
      </w:r>
      <w:r w:rsidR="00FE563E" w:rsidRPr="00700766">
        <w:rPr>
          <w:rFonts w:ascii="Arial Narrow" w:hAnsi="Arial Narrow"/>
        </w:rPr>
        <w:t>.</w:t>
      </w:r>
    </w:p>
    <w:p w:rsidR="00127A8D" w:rsidRPr="00700766" w:rsidRDefault="00E9131A" w:rsidP="006C046E">
      <w:pPr>
        <w:numPr>
          <w:ilvl w:val="0"/>
          <w:numId w:val="1"/>
        </w:numPr>
        <w:jc w:val="both"/>
        <w:rPr>
          <w:rFonts w:ascii="Arial Narrow" w:hAnsi="Arial Narrow"/>
        </w:rPr>
      </w:pPr>
      <w:r w:rsidRPr="00700766">
        <w:rPr>
          <w:rFonts w:ascii="Arial Narrow" w:hAnsi="Arial Narrow"/>
        </w:rPr>
        <w:t xml:space="preserve">Uczestnik </w:t>
      </w:r>
      <w:r w:rsidR="00573EDA" w:rsidRPr="00700766">
        <w:rPr>
          <w:rFonts w:ascii="Arial Narrow" w:hAnsi="Arial Narrow"/>
        </w:rPr>
        <w:t>Programu zobowiązuje</w:t>
      </w:r>
      <w:r w:rsidRPr="00700766">
        <w:rPr>
          <w:rFonts w:ascii="Arial Narrow" w:hAnsi="Arial Narrow"/>
        </w:rPr>
        <w:t xml:space="preserve"> się do</w:t>
      </w:r>
      <w:r w:rsidR="00B9050E" w:rsidRPr="00700766">
        <w:rPr>
          <w:rFonts w:ascii="Arial Narrow" w:hAnsi="Arial Narrow"/>
        </w:rPr>
        <w:t xml:space="preserve"> utrzymywania zwierząt w miejscu zamieszkania</w:t>
      </w:r>
      <w:r w:rsidR="00A842BE" w:rsidRPr="00700766">
        <w:rPr>
          <w:rFonts w:ascii="Arial Narrow" w:hAnsi="Arial Narrow"/>
        </w:rPr>
        <w:t>/</w:t>
      </w:r>
      <w:r w:rsidR="00B9050E" w:rsidRPr="00700766">
        <w:rPr>
          <w:rFonts w:ascii="Arial Narrow" w:hAnsi="Arial Narrow"/>
        </w:rPr>
        <w:t xml:space="preserve">siedzibie stada wskazanym w </w:t>
      </w:r>
      <w:r w:rsidRPr="00700766">
        <w:rPr>
          <w:rFonts w:ascii="Arial Narrow" w:hAnsi="Arial Narrow"/>
        </w:rPr>
        <w:t>Wykazie i w U</w:t>
      </w:r>
      <w:r w:rsidR="00B9050E" w:rsidRPr="00700766">
        <w:rPr>
          <w:rFonts w:ascii="Arial Narrow" w:hAnsi="Arial Narrow"/>
        </w:rPr>
        <w:t>mowie</w:t>
      </w:r>
      <w:r w:rsidR="00FE563E" w:rsidRPr="00700766">
        <w:rPr>
          <w:rFonts w:ascii="Arial Narrow" w:hAnsi="Arial Narrow"/>
        </w:rPr>
        <w:t>.</w:t>
      </w:r>
    </w:p>
    <w:p w:rsidR="00CA0470" w:rsidRPr="00700766" w:rsidRDefault="00B423BC" w:rsidP="006C046E">
      <w:pPr>
        <w:pStyle w:val="Akapitzlist"/>
        <w:widowControl w:val="0"/>
        <w:numPr>
          <w:ilvl w:val="0"/>
          <w:numId w:val="1"/>
        </w:numPr>
        <w:autoSpaceDE w:val="0"/>
        <w:autoSpaceDN w:val="0"/>
        <w:adjustRightInd w:val="0"/>
        <w:spacing w:line="240" w:lineRule="auto"/>
        <w:jc w:val="both"/>
        <w:rPr>
          <w:rFonts w:ascii="Arial Narrow" w:hAnsi="Arial Narrow"/>
        </w:rPr>
      </w:pPr>
      <w:r w:rsidRPr="00700766">
        <w:rPr>
          <w:rFonts w:ascii="Arial Narrow" w:hAnsi="Arial Narrow"/>
        </w:rPr>
        <w:t>Program ochron</w:t>
      </w:r>
      <w:r w:rsidR="00CA0470" w:rsidRPr="00700766">
        <w:rPr>
          <w:rFonts w:ascii="Arial Narrow" w:hAnsi="Arial Narrow"/>
        </w:rPr>
        <w:t>y jest integralną częścią Umowy.</w:t>
      </w:r>
    </w:p>
    <w:p w:rsidR="00127A8D" w:rsidRPr="00700766" w:rsidRDefault="00127A8D" w:rsidP="006C046E">
      <w:pPr>
        <w:pStyle w:val="Akapitzlist"/>
        <w:widowControl w:val="0"/>
        <w:numPr>
          <w:ilvl w:val="0"/>
          <w:numId w:val="1"/>
        </w:numPr>
        <w:autoSpaceDE w:val="0"/>
        <w:autoSpaceDN w:val="0"/>
        <w:adjustRightInd w:val="0"/>
        <w:spacing w:after="0" w:line="240" w:lineRule="auto"/>
        <w:jc w:val="both"/>
        <w:rPr>
          <w:rFonts w:ascii="Arial Narrow" w:hAnsi="Arial Narrow"/>
        </w:rPr>
      </w:pPr>
      <w:r w:rsidRPr="00700766">
        <w:rPr>
          <w:rFonts w:ascii="Arial Narrow" w:hAnsi="Arial Narrow"/>
        </w:rPr>
        <w:t>Uczestnik Programu zobowiązuje się do corocznego przedstawiania do Instytutu aktualnego Wykazu wszystkich klaczy do kwalifikacji</w:t>
      </w:r>
      <w:r w:rsidR="00B423BC" w:rsidRPr="00700766">
        <w:rPr>
          <w:rFonts w:ascii="Arial Narrow" w:hAnsi="Arial Narrow"/>
        </w:rPr>
        <w:t xml:space="preserve"> lub aktualnego Wykazu wszystkich ogierów do kwalifikacji</w:t>
      </w:r>
      <w:r w:rsidRPr="00700766">
        <w:rPr>
          <w:rFonts w:ascii="Arial Narrow" w:hAnsi="Arial Narrow"/>
        </w:rPr>
        <w:t>.</w:t>
      </w:r>
      <w:r w:rsidR="00B423BC" w:rsidRPr="00700766">
        <w:rPr>
          <w:rFonts w:ascii="Arial Narrow" w:hAnsi="Arial Narrow"/>
        </w:rPr>
        <w:t xml:space="preserve"> Zakwalifikowane </w:t>
      </w:r>
      <w:r w:rsidR="00573EDA" w:rsidRPr="00700766">
        <w:rPr>
          <w:rFonts w:ascii="Arial Narrow" w:hAnsi="Arial Narrow"/>
        </w:rPr>
        <w:t>klacze i</w:t>
      </w:r>
      <w:r w:rsidR="00B423BC" w:rsidRPr="00700766">
        <w:rPr>
          <w:rFonts w:ascii="Arial Narrow" w:hAnsi="Arial Narrow"/>
        </w:rPr>
        <w:t xml:space="preserve"> ogiery muszą być utrzymywane w terminie od 15 marca roku kwalifikacji do 14 marca następnego roku.</w:t>
      </w:r>
    </w:p>
    <w:p w:rsidR="008B3CB7" w:rsidRPr="00700766" w:rsidRDefault="00E6347D" w:rsidP="006C046E">
      <w:pPr>
        <w:widowControl w:val="0"/>
        <w:numPr>
          <w:ilvl w:val="0"/>
          <w:numId w:val="1"/>
        </w:numPr>
        <w:autoSpaceDE w:val="0"/>
        <w:autoSpaceDN w:val="0"/>
        <w:adjustRightInd w:val="0"/>
        <w:jc w:val="both"/>
        <w:rPr>
          <w:rFonts w:ascii="Arial Narrow" w:hAnsi="Arial Narrow"/>
        </w:rPr>
      </w:pPr>
      <w:r w:rsidRPr="00700766">
        <w:rPr>
          <w:rFonts w:ascii="Arial Narrow" w:hAnsi="Arial Narrow"/>
        </w:rPr>
        <w:t xml:space="preserve">W przypadku </w:t>
      </w:r>
      <w:r w:rsidR="008B3CB7" w:rsidRPr="00700766">
        <w:rPr>
          <w:rFonts w:ascii="Arial Narrow" w:hAnsi="Arial Narrow"/>
        </w:rPr>
        <w:t>klaczy zgłaszanych po raz pierwszy do uczestnictwa w programie ochrony</w:t>
      </w:r>
      <w:r w:rsidRPr="00700766">
        <w:rPr>
          <w:rFonts w:ascii="Arial Narrow" w:hAnsi="Arial Narrow"/>
        </w:rPr>
        <w:t xml:space="preserve"> Uczestnik Programu zobowiązuje się do</w:t>
      </w:r>
      <w:r w:rsidR="00C96180" w:rsidRPr="00700766">
        <w:rPr>
          <w:rFonts w:ascii="Arial Narrow" w:hAnsi="Arial Narrow"/>
        </w:rPr>
        <w:t xml:space="preserve"> </w:t>
      </w:r>
      <w:r w:rsidRPr="00700766">
        <w:rPr>
          <w:rFonts w:ascii="Arial Narrow" w:hAnsi="Arial Narrow"/>
        </w:rPr>
        <w:t xml:space="preserve">przedstawienia tych klaczy </w:t>
      </w:r>
      <w:r w:rsidR="00C96180" w:rsidRPr="00700766">
        <w:rPr>
          <w:rFonts w:ascii="Arial Narrow" w:hAnsi="Arial Narrow"/>
        </w:rPr>
        <w:t>przed Komisją Oceniającą</w:t>
      </w:r>
      <w:r w:rsidR="008B3CB7" w:rsidRPr="00700766">
        <w:rPr>
          <w:rFonts w:ascii="Arial Narrow" w:hAnsi="Arial Narrow"/>
        </w:rPr>
        <w:t xml:space="preserve"> </w:t>
      </w:r>
      <w:r w:rsidR="00AE1A81" w:rsidRPr="00700766">
        <w:rPr>
          <w:rFonts w:ascii="Arial Narrow" w:hAnsi="Arial Narrow"/>
        </w:rPr>
        <w:t xml:space="preserve">typ i użytkowość </w:t>
      </w:r>
      <w:r w:rsidR="008B3CB7" w:rsidRPr="00700766">
        <w:rPr>
          <w:rFonts w:ascii="Arial Narrow" w:hAnsi="Arial Narrow"/>
        </w:rPr>
        <w:t>w ro</w:t>
      </w:r>
      <w:r w:rsidRPr="00700766">
        <w:rPr>
          <w:rFonts w:ascii="Arial Narrow" w:hAnsi="Arial Narrow"/>
        </w:rPr>
        <w:t>ku lub latach poprzedzających to przyjęcie.</w:t>
      </w:r>
    </w:p>
    <w:p w:rsidR="00127A8D" w:rsidRPr="00700766" w:rsidRDefault="00127A8D" w:rsidP="006C046E">
      <w:pPr>
        <w:numPr>
          <w:ilvl w:val="0"/>
          <w:numId w:val="1"/>
        </w:numPr>
        <w:jc w:val="both"/>
        <w:rPr>
          <w:rFonts w:ascii="Arial Narrow" w:hAnsi="Arial Narrow"/>
        </w:rPr>
      </w:pPr>
      <w:r w:rsidRPr="00700766">
        <w:rPr>
          <w:rFonts w:ascii="Arial Narrow" w:hAnsi="Arial Narrow"/>
        </w:rPr>
        <w:t>Uczestnik Programu wyraża zgodę na udostępnianie i przetwarzanie danych dotyczących jego zwierząt w stadzie oraz warunków ich utrzymania.</w:t>
      </w:r>
    </w:p>
    <w:p w:rsidR="00127A8D" w:rsidRPr="00700766" w:rsidRDefault="00127A8D" w:rsidP="006C046E">
      <w:pPr>
        <w:numPr>
          <w:ilvl w:val="0"/>
          <w:numId w:val="1"/>
        </w:numPr>
        <w:jc w:val="both"/>
        <w:rPr>
          <w:rFonts w:ascii="Arial Narrow" w:hAnsi="Arial Narrow"/>
        </w:rPr>
      </w:pPr>
      <w:r w:rsidRPr="00700766">
        <w:rPr>
          <w:rFonts w:ascii="Arial Narrow" w:hAnsi="Arial Narrow"/>
        </w:rPr>
        <w:t>Uczestnik Programu wyraża zgodę na przetwarzanie danych osobowych zgodnie z obowiązującą Ustawą o ochronie danych osobowych, w tym również danych udostępnianych Agencji Restrukturyzacji i Modernizacji Rolnictwa (ARiMR).</w:t>
      </w:r>
    </w:p>
    <w:p w:rsidR="00127A8D" w:rsidRPr="00700766" w:rsidRDefault="00127A8D" w:rsidP="006C046E">
      <w:pPr>
        <w:widowControl w:val="0"/>
        <w:numPr>
          <w:ilvl w:val="0"/>
          <w:numId w:val="1"/>
        </w:numPr>
        <w:autoSpaceDE w:val="0"/>
        <w:autoSpaceDN w:val="0"/>
        <w:adjustRightInd w:val="0"/>
        <w:jc w:val="both"/>
        <w:rPr>
          <w:rFonts w:ascii="Arial Narrow" w:hAnsi="Arial Narrow"/>
        </w:rPr>
      </w:pPr>
      <w:r w:rsidRPr="00700766">
        <w:rPr>
          <w:rFonts w:ascii="Arial Narrow" w:hAnsi="Arial Narrow"/>
        </w:rPr>
        <w:t xml:space="preserve">Uczestnik Programu zobowiązuje się do niezwłocznego </w:t>
      </w:r>
      <w:r w:rsidR="00D2336F" w:rsidRPr="00700766">
        <w:rPr>
          <w:rFonts w:ascii="Arial Narrow" w:hAnsi="Arial Narrow"/>
        </w:rPr>
        <w:t xml:space="preserve">pisemnego </w:t>
      </w:r>
      <w:r w:rsidRPr="00700766">
        <w:rPr>
          <w:rFonts w:ascii="Arial Narrow" w:hAnsi="Arial Narrow"/>
        </w:rPr>
        <w:t>informowania Instytutu o wszelkich zmianach w stadzie (</w:t>
      </w:r>
      <w:r w:rsidR="00E9131A" w:rsidRPr="00700766">
        <w:rPr>
          <w:rFonts w:ascii="Arial Narrow" w:hAnsi="Arial Narrow"/>
        </w:rPr>
        <w:t xml:space="preserve">padnięciu, </w:t>
      </w:r>
      <w:r w:rsidRPr="00700766">
        <w:rPr>
          <w:rFonts w:ascii="Arial Narrow" w:hAnsi="Arial Narrow"/>
        </w:rPr>
        <w:t>wycofaniu</w:t>
      </w:r>
      <w:r w:rsidR="004B18DC" w:rsidRPr="00700766">
        <w:rPr>
          <w:rFonts w:ascii="Arial Narrow" w:hAnsi="Arial Narrow"/>
        </w:rPr>
        <w:t xml:space="preserve">, </w:t>
      </w:r>
      <w:r w:rsidR="00D22697" w:rsidRPr="00700766">
        <w:rPr>
          <w:rFonts w:ascii="Arial Narrow" w:hAnsi="Arial Narrow"/>
        </w:rPr>
        <w:t xml:space="preserve">przekazaniu stada, </w:t>
      </w:r>
      <w:r w:rsidR="004B18DC" w:rsidRPr="00700766">
        <w:rPr>
          <w:rFonts w:ascii="Arial Narrow" w:hAnsi="Arial Narrow"/>
        </w:rPr>
        <w:t>przejmowaniu innego stada</w:t>
      </w:r>
      <w:r w:rsidRPr="00700766">
        <w:rPr>
          <w:rFonts w:ascii="Arial Narrow" w:hAnsi="Arial Narrow"/>
        </w:rPr>
        <w:t xml:space="preserve"> lub zamianie zwierząt) zgodnie z obowiązującą Procedurą.</w:t>
      </w:r>
    </w:p>
    <w:p w:rsidR="005C429C" w:rsidRPr="00700766" w:rsidRDefault="00127A8D" w:rsidP="006C046E">
      <w:pPr>
        <w:widowControl w:val="0"/>
        <w:numPr>
          <w:ilvl w:val="0"/>
          <w:numId w:val="1"/>
        </w:numPr>
        <w:autoSpaceDE w:val="0"/>
        <w:autoSpaceDN w:val="0"/>
        <w:adjustRightInd w:val="0"/>
        <w:jc w:val="both"/>
        <w:rPr>
          <w:rFonts w:ascii="Arial Narrow" w:hAnsi="Arial Narrow"/>
        </w:rPr>
      </w:pPr>
      <w:r w:rsidRPr="00700766">
        <w:rPr>
          <w:rFonts w:ascii="Arial Narrow" w:hAnsi="Arial Narrow"/>
        </w:rPr>
        <w:t>Zgłoszone przez Hodowcę/Posiadacza konie do uczestnictwa w Programie, typowane są przez PZHK/OZHK. Ostateczna kwalifikacja dokonywana jest przez Instytut</w:t>
      </w:r>
      <w:r w:rsidR="008477EF" w:rsidRPr="00700766">
        <w:rPr>
          <w:rFonts w:ascii="Arial Narrow" w:hAnsi="Arial Narrow"/>
        </w:rPr>
        <w:t>. Kwestie sporne rozstrzygane są po zaopiniowaniu przez Grupę Roboczą ds. ochrony zasobów genetycznych koni</w:t>
      </w:r>
      <w:r w:rsidRPr="00700766">
        <w:rPr>
          <w:rFonts w:ascii="Arial Narrow" w:hAnsi="Arial Narrow"/>
        </w:rPr>
        <w:t xml:space="preserve"> (zwaną dalej Grupą Roboczą).</w:t>
      </w:r>
      <w:r w:rsidRPr="00700766">
        <w:rPr>
          <w:rFonts w:ascii="Arial Narrow" w:hAnsi="Arial Narrow"/>
          <w:b/>
        </w:rPr>
        <w:t xml:space="preserve"> </w:t>
      </w:r>
      <w:r w:rsidRPr="00700766">
        <w:rPr>
          <w:rFonts w:ascii="Arial Narrow" w:hAnsi="Arial Narrow"/>
        </w:rPr>
        <w:t>Klacze</w:t>
      </w:r>
      <w:r w:rsidR="00D267DC" w:rsidRPr="00700766">
        <w:rPr>
          <w:rFonts w:ascii="Arial Narrow" w:hAnsi="Arial Narrow"/>
        </w:rPr>
        <w:t>/ogiery</w:t>
      </w:r>
      <w:r w:rsidRPr="00700766">
        <w:rPr>
          <w:rFonts w:ascii="Arial Narrow" w:hAnsi="Arial Narrow"/>
        </w:rPr>
        <w:t>, które nie zostały zakwalifikowane przez Instytut, nie są obejmowane Programem.</w:t>
      </w:r>
    </w:p>
    <w:p w:rsidR="00B423BC" w:rsidRPr="00700766" w:rsidRDefault="005C429C" w:rsidP="006C046E">
      <w:pPr>
        <w:widowControl w:val="0"/>
        <w:numPr>
          <w:ilvl w:val="0"/>
          <w:numId w:val="1"/>
        </w:numPr>
        <w:tabs>
          <w:tab w:val="left" w:pos="900"/>
        </w:tabs>
        <w:autoSpaceDE w:val="0"/>
        <w:autoSpaceDN w:val="0"/>
        <w:adjustRightInd w:val="0"/>
        <w:jc w:val="both"/>
        <w:rPr>
          <w:rFonts w:ascii="Arial Narrow" w:hAnsi="Arial Narrow"/>
        </w:rPr>
      </w:pPr>
      <w:r w:rsidRPr="00700766">
        <w:rPr>
          <w:rFonts w:ascii="Arial Narrow" w:hAnsi="Arial Narrow"/>
        </w:rPr>
        <w:t xml:space="preserve">Ogiery w typie sokólskim i sztumskim </w:t>
      </w:r>
      <w:r w:rsidR="00B423BC" w:rsidRPr="00700766">
        <w:rPr>
          <w:rFonts w:ascii="Arial Narrow" w:hAnsi="Arial Narrow"/>
        </w:rPr>
        <w:t xml:space="preserve">uznane </w:t>
      </w:r>
      <w:r w:rsidR="00D56662" w:rsidRPr="00700766">
        <w:rPr>
          <w:rFonts w:ascii="Arial Narrow" w:hAnsi="Arial Narrow"/>
        </w:rPr>
        <w:t>przez IZ PIB do krycia klaczy uczestniczących w programie</w:t>
      </w:r>
      <w:r w:rsidRPr="00700766">
        <w:rPr>
          <w:rFonts w:ascii="Arial Narrow" w:hAnsi="Arial Narrow"/>
        </w:rPr>
        <w:t xml:space="preserve"> i umieszczone na liście </w:t>
      </w:r>
      <w:r w:rsidR="00D56662" w:rsidRPr="00700766">
        <w:rPr>
          <w:rFonts w:ascii="Arial Narrow" w:hAnsi="Arial Narrow"/>
        </w:rPr>
        <w:t xml:space="preserve">na stronie </w:t>
      </w:r>
      <w:r w:rsidRPr="00700766">
        <w:rPr>
          <w:rFonts w:ascii="Arial Narrow" w:hAnsi="Arial Narrow"/>
        </w:rPr>
        <w:t>PZHK</w:t>
      </w:r>
      <w:r w:rsidR="00D56662" w:rsidRPr="00700766">
        <w:rPr>
          <w:rFonts w:ascii="Arial Narrow" w:hAnsi="Arial Narrow"/>
        </w:rPr>
        <w:t xml:space="preserve"> </w:t>
      </w:r>
      <w:hyperlink r:id="rId9" w:history="1">
        <w:r w:rsidR="00D56662" w:rsidRPr="00C539F3">
          <w:rPr>
            <w:rStyle w:val="Hipercze"/>
            <w:rFonts w:ascii="Arial Narrow" w:hAnsi="Arial Narrow"/>
            <w:color w:val="0070C0"/>
          </w:rPr>
          <w:t>www.pzhk.pl</w:t>
        </w:r>
      </w:hyperlink>
      <w:r w:rsidR="00D56662" w:rsidRPr="00C539F3">
        <w:rPr>
          <w:rFonts w:ascii="Arial Narrow" w:hAnsi="Arial Narrow"/>
          <w:color w:val="0070C0"/>
        </w:rPr>
        <w:t xml:space="preserve"> </w:t>
      </w:r>
      <w:r w:rsidRPr="00700766">
        <w:rPr>
          <w:rFonts w:ascii="Arial Narrow" w:hAnsi="Arial Narrow"/>
          <w:b/>
        </w:rPr>
        <w:t>nie</w:t>
      </w:r>
      <w:r w:rsidRPr="00700766">
        <w:rPr>
          <w:rFonts w:ascii="Arial Narrow" w:hAnsi="Arial Narrow"/>
        </w:rPr>
        <w:t xml:space="preserve"> </w:t>
      </w:r>
      <w:r w:rsidRPr="00700766">
        <w:rPr>
          <w:rFonts w:ascii="Arial Narrow" w:hAnsi="Arial Narrow"/>
          <w:b/>
        </w:rPr>
        <w:t>muszą</w:t>
      </w:r>
      <w:r w:rsidRPr="00700766">
        <w:rPr>
          <w:rFonts w:ascii="Arial Narrow" w:hAnsi="Arial Narrow"/>
        </w:rPr>
        <w:t xml:space="preserve"> </w:t>
      </w:r>
      <w:r w:rsidR="002521F9" w:rsidRPr="00700766">
        <w:rPr>
          <w:rFonts w:ascii="Arial Narrow" w:hAnsi="Arial Narrow"/>
          <w:b/>
        </w:rPr>
        <w:t xml:space="preserve">być </w:t>
      </w:r>
      <w:r w:rsidRPr="00700766">
        <w:rPr>
          <w:rFonts w:ascii="Arial Narrow" w:hAnsi="Arial Narrow"/>
        </w:rPr>
        <w:t>co roku zgłaszane przez hodowcę/właściciela, chcącego go użyć do krycia. Każdy hodowca może użyć dowolnego</w:t>
      </w:r>
      <w:r w:rsidR="00F50AE5" w:rsidRPr="00700766">
        <w:rPr>
          <w:rFonts w:ascii="Arial Narrow" w:hAnsi="Arial Narrow"/>
        </w:rPr>
        <w:t xml:space="preserve"> ogiera z listy, o ile jest on </w:t>
      </w:r>
      <w:r w:rsidRPr="00700766">
        <w:rPr>
          <w:rFonts w:ascii="Arial Narrow" w:hAnsi="Arial Narrow"/>
        </w:rPr>
        <w:t>w odpowiednim typie.</w:t>
      </w:r>
      <w:r w:rsidR="00B423BC" w:rsidRPr="00700766">
        <w:rPr>
          <w:rFonts w:ascii="Arial Narrow" w:hAnsi="Arial Narrow"/>
        </w:rPr>
        <w:t xml:space="preserve"> </w:t>
      </w:r>
    </w:p>
    <w:p w:rsidR="00CA0470" w:rsidRPr="00700766" w:rsidRDefault="00B423BC" w:rsidP="006C046E">
      <w:pPr>
        <w:widowControl w:val="0"/>
        <w:numPr>
          <w:ilvl w:val="0"/>
          <w:numId w:val="1"/>
        </w:numPr>
        <w:tabs>
          <w:tab w:val="left" w:pos="900"/>
        </w:tabs>
        <w:autoSpaceDE w:val="0"/>
        <w:autoSpaceDN w:val="0"/>
        <w:adjustRightInd w:val="0"/>
        <w:jc w:val="both"/>
        <w:rPr>
          <w:rFonts w:ascii="Arial Narrow" w:hAnsi="Arial Narrow"/>
        </w:rPr>
      </w:pPr>
      <w:r w:rsidRPr="00700766">
        <w:rPr>
          <w:rFonts w:ascii="Arial Narrow" w:hAnsi="Arial Narrow"/>
        </w:rPr>
        <w:t xml:space="preserve">Listy ogierów aktualizowane są na dzień </w:t>
      </w:r>
      <w:r w:rsidR="00CA0470" w:rsidRPr="00700766">
        <w:rPr>
          <w:rFonts w:ascii="Arial Narrow" w:hAnsi="Arial Narrow"/>
        </w:rPr>
        <w:t xml:space="preserve">15 marca, </w:t>
      </w:r>
      <w:r w:rsidRPr="00700766">
        <w:rPr>
          <w:rFonts w:ascii="Arial Narrow" w:hAnsi="Arial Narrow"/>
        </w:rPr>
        <w:t>15 maja i 15 grudnia</w:t>
      </w:r>
      <w:r w:rsidR="00CA0470" w:rsidRPr="00700766">
        <w:rPr>
          <w:rFonts w:ascii="Arial Narrow" w:hAnsi="Arial Narrow"/>
        </w:rPr>
        <w:t>.</w:t>
      </w:r>
    </w:p>
    <w:p w:rsidR="00127A8D" w:rsidRPr="009278C2" w:rsidRDefault="00C539F3" w:rsidP="006C046E">
      <w:pPr>
        <w:widowControl w:val="0"/>
        <w:numPr>
          <w:ilvl w:val="0"/>
          <w:numId w:val="1"/>
        </w:numPr>
        <w:tabs>
          <w:tab w:val="left" w:pos="900"/>
        </w:tabs>
        <w:autoSpaceDE w:val="0"/>
        <w:autoSpaceDN w:val="0"/>
        <w:adjustRightInd w:val="0"/>
        <w:jc w:val="both"/>
        <w:rPr>
          <w:rStyle w:val="Hipercze"/>
          <w:rFonts w:ascii="Arial Narrow" w:hAnsi="Arial Narrow"/>
          <w:color w:val="auto"/>
          <w:u w:val="none"/>
        </w:rPr>
      </w:pPr>
      <w:r>
        <w:rPr>
          <w:rFonts w:ascii="Arial Narrow" w:hAnsi="Arial Narrow"/>
        </w:rPr>
        <w:t>Uczestnictwo w Programie</w:t>
      </w:r>
      <w:r w:rsidR="00127A8D" w:rsidRPr="00700766">
        <w:rPr>
          <w:rFonts w:ascii="Arial Narrow" w:hAnsi="Arial Narrow"/>
        </w:rPr>
        <w:t xml:space="preserve"> umożliwia Hodowcy/Posiadaczowi ubieganie się o przyznanie płatności </w:t>
      </w:r>
      <w:r w:rsidR="00D04922" w:rsidRPr="00700766">
        <w:rPr>
          <w:rFonts w:ascii="Arial Narrow" w:hAnsi="Arial Narrow"/>
        </w:rPr>
        <w:t>rolno-środowiskowo-klimatycznej</w:t>
      </w:r>
      <w:r w:rsidR="00F30357" w:rsidRPr="00700766">
        <w:rPr>
          <w:rFonts w:ascii="Arial Narrow" w:hAnsi="Arial Narrow"/>
        </w:rPr>
        <w:t xml:space="preserve"> w ramach PS WPR 2023-2027</w:t>
      </w:r>
      <w:r w:rsidR="00127A8D" w:rsidRPr="00700766">
        <w:rPr>
          <w:rFonts w:ascii="Arial Narrow" w:hAnsi="Arial Narrow"/>
        </w:rPr>
        <w:t xml:space="preserve">. Więcej informacji na stronie: </w:t>
      </w:r>
      <w:hyperlink r:id="rId10" w:history="1">
        <w:r w:rsidR="009278C2" w:rsidRPr="00B52D18">
          <w:rPr>
            <w:rStyle w:val="Hipercze"/>
            <w:rFonts w:ascii="Arial Narrow" w:hAnsi="Arial Narrow"/>
          </w:rPr>
          <w:t>www.arimr.gov.pl</w:t>
        </w:r>
      </w:hyperlink>
    </w:p>
    <w:p w:rsidR="0059005A" w:rsidRDefault="0059005A">
      <w:pPr>
        <w:rPr>
          <w:rFonts w:ascii="Arial Narrow" w:hAnsi="Arial Narrow"/>
        </w:rPr>
      </w:pPr>
      <w:r>
        <w:rPr>
          <w:rFonts w:ascii="Arial Narrow" w:hAnsi="Arial Narrow"/>
        </w:rPr>
        <w:br w:type="page"/>
      </w:r>
    </w:p>
    <w:p w:rsidR="008A3A08" w:rsidRPr="00700766" w:rsidRDefault="00127A8D" w:rsidP="0059005A">
      <w:pPr>
        <w:jc w:val="both"/>
        <w:rPr>
          <w:rFonts w:ascii="Arial Narrow" w:hAnsi="Arial Narrow"/>
          <w:b/>
        </w:rPr>
      </w:pPr>
      <w:r w:rsidRPr="00700766">
        <w:rPr>
          <w:rFonts w:ascii="Arial Narrow" w:hAnsi="Arial Narrow"/>
          <w:b/>
        </w:rPr>
        <w:lastRenderedPageBreak/>
        <w:t>II. Warunki kwalifikowania stad i koni do uczestnictwa w Programie ochrony i zatwierdzania Wykazów:</w:t>
      </w:r>
      <w:r w:rsidR="00ED4ACF" w:rsidRPr="00700766">
        <w:rPr>
          <w:rFonts w:ascii="Arial Narrow" w:hAnsi="Arial Narrow"/>
          <w:b/>
        </w:rPr>
        <w:t xml:space="preserve">  </w:t>
      </w:r>
    </w:p>
    <w:p w:rsidR="008A3A08" w:rsidRPr="00700766" w:rsidRDefault="008A3A08" w:rsidP="006C046E">
      <w:pPr>
        <w:ind w:left="720"/>
        <w:jc w:val="both"/>
        <w:rPr>
          <w:rFonts w:ascii="Arial Narrow" w:hAnsi="Arial Narrow"/>
        </w:rPr>
      </w:pPr>
    </w:p>
    <w:p w:rsidR="00CE0251" w:rsidRPr="00700766" w:rsidRDefault="00CE0251" w:rsidP="006C046E">
      <w:pPr>
        <w:pStyle w:val="Akapitzlist"/>
        <w:numPr>
          <w:ilvl w:val="0"/>
          <w:numId w:val="8"/>
        </w:numPr>
        <w:spacing w:line="240" w:lineRule="auto"/>
        <w:jc w:val="both"/>
        <w:rPr>
          <w:rFonts w:ascii="Arial Narrow" w:hAnsi="Arial Narrow"/>
        </w:rPr>
      </w:pPr>
      <w:r w:rsidRPr="00700766">
        <w:rPr>
          <w:rFonts w:ascii="Arial Narrow" w:hAnsi="Arial Narrow"/>
        </w:rPr>
        <w:t>Klacze sztumskie i sokólskie przed przystąp</w:t>
      </w:r>
      <w:r w:rsidR="00605D2D" w:rsidRPr="00700766">
        <w:rPr>
          <w:rFonts w:ascii="Arial Narrow" w:hAnsi="Arial Narrow"/>
        </w:rPr>
        <w:t>ieniem do programu ochrony muszą</w:t>
      </w:r>
      <w:r w:rsidRPr="00700766">
        <w:rPr>
          <w:rFonts w:ascii="Arial Narrow" w:hAnsi="Arial Narrow"/>
        </w:rPr>
        <w:t xml:space="preserve"> zostać poddane</w:t>
      </w:r>
      <w:r w:rsidR="003B0601" w:rsidRPr="00700766">
        <w:rPr>
          <w:rFonts w:ascii="Arial Narrow" w:hAnsi="Arial Narrow"/>
        </w:rPr>
        <w:t xml:space="preserve"> komisyjnej</w:t>
      </w:r>
      <w:r w:rsidRPr="00700766">
        <w:rPr>
          <w:rFonts w:ascii="Arial Narrow" w:hAnsi="Arial Narrow"/>
        </w:rPr>
        <w:t xml:space="preserve"> ocenie typu i użytkowości. </w:t>
      </w:r>
    </w:p>
    <w:p w:rsidR="008E6490" w:rsidRPr="00700766" w:rsidRDefault="008E6490" w:rsidP="006C046E">
      <w:pPr>
        <w:pStyle w:val="Akapitzlist"/>
        <w:numPr>
          <w:ilvl w:val="0"/>
          <w:numId w:val="8"/>
        </w:numPr>
        <w:spacing w:after="0" w:line="240" w:lineRule="auto"/>
        <w:jc w:val="both"/>
        <w:rPr>
          <w:rFonts w:ascii="Arial Narrow" w:hAnsi="Arial Narrow"/>
          <w:u w:val="single"/>
        </w:rPr>
      </w:pPr>
      <w:r w:rsidRPr="00700766">
        <w:rPr>
          <w:rFonts w:ascii="Arial Narrow" w:hAnsi="Arial Narrow"/>
        </w:rPr>
        <w:t xml:space="preserve">Klacze muszą zostać zgłoszone do właściwego OZHK/WZHK oraz Instytutu i zostać włączone na listę (Załącznik nr 1 do Procedury). </w:t>
      </w:r>
      <w:r w:rsidRPr="00700766">
        <w:rPr>
          <w:rFonts w:ascii="Arial Narrow" w:hAnsi="Arial Narrow"/>
          <w:u w:val="single"/>
        </w:rPr>
        <w:t xml:space="preserve">Z każdego OZHK/WZHK weryfikowana będzie tylko i wyłącznie </w:t>
      </w:r>
      <w:r w:rsidRPr="00700766">
        <w:rPr>
          <w:rFonts w:ascii="Arial Narrow" w:hAnsi="Arial Narrow"/>
          <w:b/>
          <w:u w:val="single"/>
        </w:rPr>
        <w:t>jedna pierwsza pełna lista</w:t>
      </w:r>
      <w:r w:rsidRPr="00700766">
        <w:rPr>
          <w:rFonts w:ascii="Arial Narrow" w:hAnsi="Arial Narrow"/>
          <w:u w:val="single"/>
        </w:rPr>
        <w:t xml:space="preserve">, przesyłana w terminie do </w:t>
      </w:r>
      <w:r w:rsidRPr="00700766">
        <w:rPr>
          <w:rFonts w:ascii="Arial Narrow" w:hAnsi="Arial Narrow"/>
          <w:b/>
          <w:u w:val="single"/>
        </w:rPr>
        <w:t>30 września</w:t>
      </w:r>
      <w:r w:rsidRPr="00700766">
        <w:rPr>
          <w:rFonts w:ascii="Arial Narrow" w:hAnsi="Arial Narrow"/>
          <w:u w:val="single"/>
        </w:rPr>
        <w:t xml:space="preserve"> roku poprzedzającego uczestnictwo w programie ochrony, bez możliwości dopisywania dodatkowych klaczy po jej przesłaniu.</w:t>
      </w:r>
    </w:p>
    <w:p w:rsidR="00B423BC" w:rsidRPr="00700766" w:rsidRDefault="008E6490" w:rsidP="006C046E">
      <w:pPr>
        <w:pStyle w:val="Akapitzlist"/>
        <w:numPr>
          <w:ilvl w:val="0"/>
          <w:numId w:val="8"/>
        </w:numPr>
        <w:spacing w:line="240" w:lineRule="auto"/>
        <w:jc w:val="both"/>
        <w:rPr>
          <w:rFonts w:ascii="Arial Narrow" w:hAnsi="Arial Narrow"/>
        </w:rPr>
      </w:pPr>
      <w:r w:rsidRPr="00700766">
        <w:rPr>
          <w:rFonts w:ascii="Arial Narrow" w:hAnsi="Arial Narrow"/>
        </w:rPr>
        <w:t>K</w:t>
      </w:r>
      <w:r w:rsidR="007C6A77" w:rsidRPr="00700766">
        <w:rPr>
          <w:rFonts w:ascii="Arial Narrow" w:hAnsi="Arial Narrow"/>
        </w:rPr>
        <w:t xml:space="preserve">lacze </w:t>
      </w:r>
      <w:r w:rsidR="003B0601" w:rsidRPr="00700766">
        <w:rPr>
          <w:rFonts w:ascii="Arial Narrow" w:hAnsi="Arial Narrow"/>
        </w:rPr>
        <w:t>przedstawione Komisji oceniającej typ i użytkowość</w:t>
      </w:r>
      <w:r w:rsidRPr="00700766">
        <w:rPr>
          <w:rFonts w:ascii="Arial Narrow" w:hAnsi="Arial Narrow"/>
        </w:rPr>
        <w:t>,</w:t>
      </w:r>
      <w:r w:rsidR="003B0601" w:rsidRPr="00700766">
        <w:rPr>
          <w:rFonts w:ascii="Arial Narrow" w:hAnsi="Arial Narrow"/>
        </w:rPr>
        <w:t xml:space="preserve"> </w:t>
      </w:r>
      <w:r w:rsidRPr="00700766">
        <w:rPr>
          <w:rFonts w:ascii="Arial Narrow" w:hAnsi="Arial Narrow"/>
        </w:rPr>
        <w:t xml:space="preserve">podczas jesiennych przeglądów, </w:t>
      </w:r>
      <w:r w:rsidR="003B0601" w:rsidRPr="00700766">
        <w:rPr>
          <w:rFonts w:ascii="Arial Narrow" w:hAnsi="Arial Narrow"/>
        </w:rPr>
        <w:t xml:space="preserve">muszą mieć </w:t>
      </w:r>
      <w:r w:rsidRPr="00700766">
        <w:rPr>
          <w:rFonts w:ascii="Arial Narrow" w:hAnsi="Arial Narrow"/>
        </w:rPr>
        <w:t xml:space="preserve">ukończone </w:t>
      </w:r>
      <w:r w:rsidR="00B423BC" w:rsidRPr="00700766">
        <w:rPr>
          <w:rFonts w:ascii="Arial Narrow" w:hAnsi="Arial Narrow"/>
          <w:b/>
        </w:rPr>
        <w:t>minimum 30 miesięcy</w:t>
      </w:r>
      <w:r w:rsidR="003D441B" w:rsidRPr="00700766">
        <w:rPr>
          <w:rFonts w:ascii="Arial Narrow" w:hAnsi="Arial Narrow"/>
        </w:rPr>
        <w:t xml:space="preserve"> w dniu Komisyjnej oceny</w:t>
      </w:r>
      <w:r w:rsidR="00B423BC" w:rsidRPr="00700766">
        <w:rPr>
          <w:rFonts w:ascii="Arial Narrow" w:hAnsi="Arial Narrow"/>
        </w:rPr>
        <w:t xml:space="preserve">. </w:t>
      </w:r>
    </w:p>
    <w:p w:rsidR="00F84F10" w:rsidRPr="00700766" w:rsidRDefault="00F84F10" w:rsidP="006C046E">
      <w:pPr>
        <w:pStyle w:val="Akapitzlist"/>
        <w:numPr>
          <w:ilvl w:val="0"/>
          <w:numId w:val="8"/>
        </w:numPr>
        <w:spacing w:line="240" w:lineRule="auto"/>
        <w:jc w:val="both"/>
        <w:rPr>
          <w:rFonts w:ascii="Arial Narrow" w:hAnsi="Arial Narrow"/>
        </w:rPr>
      </w:pPr>
      <w:r w:rsidRPr="00700766">
        <w:rPr>
          <w:rFonts w:ascii="Arial Narrow" w:hAnsi="Arial Narrow"/>
        </w:rPr>
        <w:t>Próby są prowadzone</w:t>
      </w:r>
      <w:r w:rsidR="002521F9" w:rsidRPr="00700766">
        <w:rPr>
          <w:rFonts w:ascii="Arial Narrow" w:hAnsi="Arial Narrow"/>
        </w:rPr>
        <w:t xml:space="preserve"> zgodnie z </w:t>
      </w:r>
      <w:r w:rsidR="00B423BC" w:rsidRPr="00700766">
        <w:rPr>
          <w:rFonts w:ascii="Arial Narrow" w:hAnsi="Arial Narrow"/>
        </w:rPr>
        <w:t xml:space="preserve">Zasadami organizacji </w:t>
      </w:r>
      <w:r w:rsidR="00B423BC" w:rsidRPr="00700766">
        <w:rPr>
          <w:rFonts w:ascii="Arial Narrow" w:hAnsi="Arial Narrow"/>
          <w:i/>
        </w:rPr>
        <w:t>Komisyjnej oceny typu i użytkowości klaczy zgłaszanych do uczestnictwa w programie ochrony zasobów genetycznych koni sztumskich lub sokólskich</w:t>
      </w:r>
      <w:r w:rsidR="00B423BC" w:rsidRPr="00700766">
        <w:rPr>
          <w:rFonts w:ascii="Arial Narrow" w:hAnsi="Arial Narrow"/>
        </w:rPr>
        <w:t xml:space="preserve"> (</w:t>
      </w:r>
      <w:r w:rsidR="000E0724" w:rsidRPr="00700766">
        <w:rPr>
          <w:rFonts w:ascii="Arial Narrow" w:hAnsi="Arial Narrow"/>
        </w:rPr>
        <w:t>Załącznik 4</w:t>
      </w:r>
      <w:r w:rsidR="00B423BC" w:rsidRPr="00700766">
        <w:rPr>
          <w:rFonts w:ascii="Arial Narrow" w:hAnsi="Arial Narrow"/>
        </w:rPr>
        <w:t xml:space="preserve">. do </w:t>
      </w:r>
      <w:r w:rsidRPr="00700766">
        <w:rPr>
          <w:rFonts w:ascii="Arial Narrow" w:hAnsi="Arial Narrow"/>
        </w:rPr>
        <w:t>programów ochrony</w:t>
      </w:r>
      <w:r w:rsidR="00B423BC" w:rsidRPr="00700766">
        <w:rPr>
          <w:rFonts w:ascii="Arial Narrow" w:hAnsi="Arial Narrow"/>
        </w:rPr>
        <w:t xml:space="preserve"> koni sztumskich/sokólskich) </w:t>
      </w:r>
      <w:r w:rsidR="002521F9" w:rsidRPr="00700766">
        <w:rPr>
          <w:rFonts w:ascii="Arial Narrow" w:hAnsi="Arial Narrow"/>
        </w:rPr>
        <w:t>(</w:t>
      </w:r>
      <w:hyperlink r:id="rId11" w:history="1">
        <w:r w:rsidR="006D47D6" w:rsidRPr="00700766">
          <w:rPr>
            <w:rStyle w:val="Hipercze"/>
            <w:rFonts w:ascii="Arial Narrow" w:hAnsi="Arial Narrow"/>
            <w:color w:val="auto"/>
          </w:rPr>
          <w:t>http://www.bioroznorodnosc.izoo.krakow.pl/konie</w:t>
        </w:r>
      </w:hyperlink>
      <w:r w:rsidR="002521F9" w:rsidRPr="00700766">
        <w:rPr>
          <w:rFonts w:ascii="Arial Narrow" w:hAnsi="Arial Narrow"/>
        </w:rPr>
        <w:t>)</w:t>
      </w:r>
      <w:r w:rsidR="0077631B" w:rsidRPr="00700766">
        <w:rPr>
          <w:rFonts w:ascii="Arial Narrow" w:hAnsi="Arial Narrow"/>
        </w:rPr>
        <w:t>.</w:t>
      </w:r>
      <w:r w:rsidR="002521F9" w:rsidRPr="00700766">
        <w:rPr>
          <w:rFonts w:ascii="Arial Narrow" w:hAnsi="Arial Narrow"/>
        </w:rPr>
        <w:t xml:space="preserve"> </w:t>
      </w:r>
    </w:p>
    <w:p w:rsidR="006C0FEC" w:rsidRPr="00700766" w:rsidRDefault="002521F9" w:rsidP="006C046E">
      <w:pPr>
        <w:pStyle w:val="Akapitzlist"/>
        <w:numPr>
          <w:ilvl w:val="0"/>
          <w:numId w:val="8"/>
        </w:numPr>
        <w:spacing w:line="240" w:lineRule="auto"/>
        <w:jc w:val="both"/>
        <w:rPr>
          <w:rFonts w:ascii="Arial Narrow" w:hAnsi="Arial Narrow"/>
        </w:rPr>
      </w:pPr>
      <w:r w:rsidRPr="00700766">
        <w:rPr>
          <w:rFonts w:ascii="Arial Narrow" w:hAnsi="Arial Narrow"/>
        </w:rPr>
        <w:t>Klacze, które kiedykolwiek uczestniczyły w programie ochrony nie musz</w:t>
      </w:r>
      <w:r w:rsidR="00A15672" w:rsidRPr="00700766">
        <w:rPr>
          <w:rFonts w:ascii="Arial Narrow" w:hAnsi="Arial Narrow"/>
        </w:rPr>
        <w:t>ą</w:t>
      </w:r>
      <w:r w:rsidRPr="00700766">
        <w:rPr>
          <w:rFonts w:ascii="Arial Narrow" w:hAnsi="Arial Narrow"/>
        </w:rPr>
        <w:t xml:space="preserve"> być poddawane Komisyjnej ocenie</w:t>
      </w:r>
      <w:r w:rsidR="00F84F10" w:rsidRPr="00700766">
        <w:rPr>
          <w:rFonts w:ascii="Arial Narrow" w:hAnsi="Arial Narrow"/>
        </w:rPr>
        <w:t xml:space="preserve"> typu i użytkowości</w:t>
      </w:r>
      <w:r w:rsidRPr="00700766">
        <w:rPr>
          <w:rFonts w:ascii="Arial Narrow" w:hAnsi="Arial Narrow"/>
        </w:rPr>
        <w:t>.</w:t>
      </w:r>
    </w:p>
    <w:p w:rsidR="008A3A08" w:rsidRPr="00700766" w:rsidRDefault="002521F9" w:rsidP="006C046E">
      <w:pPr>
        <w:spacing w:before="240" w:after="240"/>
        <w:ind w:left="708"/>
        <w:jc w:val="both"/>
        <w:rPr>
          <w:rFonts w:ascii="Arial Narrow" w:hAnsi="Arial Narrow"/>
          <w:b/>
        </w:rPr>
      </w:pPr>
      <w:r w:rsidRPr="00700766">
        <w:rPr>
          <w:rFonts w:ascii="Arial Narrow" w:hAnsi="Arial Narrow"/>
          <w:b/>
        </w:rPr>
        <w:t xml:space="preserve">Klacze, które nie zostaną zgłoszone </w:t>
      </w:r>
      <w:r w:rsidR="00B76615" w:rsidRPr="00700766">
        <w:rPr>
          <w:rFonts w:ascii="Arial Narrow" w:hAnsi="Arial Narrow"/>
          <w:b/>
        </w:rPr>
        <w:t xml:space="preserve">we właściwym </w:t>
      </w:r>
      <w:r w:rsidR="00F84F10" w:rsidRPr="00700766">
        <w:rPr>
          <w:rFonts w:ascii="Arial Narrow" w:hAnsi="Arial Narrow"/>
          <w:b/>
        </w:rPr>
        <w:t xml:space="preserve">czasie w </w:t>
      </w:r>
      <w:r w:rsidR="00B76615" w:rsidRPr="00700766">
        <w:rPr>
          <w:rFonts w:ascii="Arial Narrow" w:hAnsi="Arial Narrow"/>
          <w:b/>
        </w:rPr>
        <w:t xml:space="preserve">OZHK/WZHK i wciągnięte na listę </w:t>
      </w:r>
      <w:r w:rsidRPr="00700766">
        <w:rPr>
          <w:rFonts w:ascii="Arial Narrow" w:hAnsi="Arial Narrow"/>
          <w:b/>
        </w:rPr>
        <w:t xml:space="preserve">do końca września roku poprzedzającego uczestnictwo w programie ochrony, </w:t>
      </w:r>
      <w:r w:rsidR="00F84F10" w:rsidRPr="00700766">
        <w:rPr>
          <w:rFonts w:ascii="Arial Narrow" w:hAnsi="Arial Narrow"/>
          <w:b/>
        </w:rPr>
        <w:t xml:space="preserve">mogą przystąpić </w:t>
      </w:r>
      <w:r w:rsidR="002447F4">
        <w:rPr>
          <w:rFonts w:ascii="Arial Narrow" w:hAnsi="Arial Narrow"/>
          <w:b/>
        </w:rPr>
        <w:t xml:space="preserve">do Komisyjnej oceny typu i użytkowości oraz próby </w:t>
      </w:r>
      <w:r w:rsidR="00F84F10" w:rsidRPr="00700766">
        <w:rPr>
          <w:rFonts w:ascii="Arial Narrow" w:hAnsi="Arial Narrow"/>
          <w:b/>
        </w:rPr>
        <w:t>w następnym terminie.</w:t>
      </w:r>
    </w:p>
    <w:p w:rsidR="00F84F10" w:rsidRPr="00700766" w:rsidRDefault="00F84F10" w:rsidP="006C046E">
      <w:pPr>
        <w:pStyle w:val="Akapitzlist"/>
        <w:numPr>
          <w:ilvl w:val="0"/>
          <w:numId w:val="8"/>
        </w:numPr>
        <w:spacing w:line="240" w:lineRule="auto"/>
        <w:jc w:val="both"/>
        <w:rPr>
          <w:rFonts w:ascii="Arial Narrow" w:hAnsi="Arial Narrow"/>
        </w:rPr>
      </w:pPr>
      <w:r w:rsidRPr="00700766">
        <w:rPr>
          <w:rFonts w:ascii="Arial Narrow" w:hAnsi="Arial Narrow"/>
        </w:rPr>
        <w:t xml:space="preserve">W celu kwalifikacji do programu </w:t>
      </w:r>
      <w:r w:rsidR="00CE0251" w:rsidRPr="00700766">
        <w:rPr>
          <w:rFonts w:ascii="Arial Narrow" w:hAnsi="Arial Narrow"/>
        </w:rPr>
        <w:t xml:space="preserve">ochrony </w:t>
      </w:r>
      <w:r w:rsidRPr="00700766">
        <w:rPr>
          <w:rFonts w:ascii="Arial Narrow" w:hAnsi="Arial Narrow"/>
        </w:rPr>
        <w:t>konieczne jest z</w:t>
      </w:r>
      <w:r w:rsidR="006A11BD" w:rsidRPr="00700766">
        <w:rPr>
          <w:rFonts w:ascii="Arial Narrow" w:hAnsi="Arial Narrow"/>
        </w:rPr>
        <w:t xml:space="preserve">głoszenie </w:t>
      </w:r>
      <w:r w:rsidR="00CE0251" w:rsidRPr="00700766">
        <w:rPr>
          <w:rFonts w:ascii="Arial Narrow" w:hAnsi="Arial Narrow"/>
        </w:rPr>
        <w:t>klaczy/ogierów</w:t>
      </w:r>
      <w:r w:rsidR="006A11BD" w:rsidRPr="00700766">
        <w:rPr>
          <w:rFonts w:ascii="Arial Narrow" w:hAnsi="Arial Narrow"/>
        </w:rPr>
        <w:t xml:space="preserve">, spełniających warunki uczestnictwa w Programie przez </w:t>
      </w:r>
      <w:r w:rsidRPr="00700766">
        <w:rPr>
          <w:rFonts w:ascii="Arial Narrow" w:hAnsi="Arial Narrow"/>
        </w:rPr>
        <w:t>H</w:t>
      </w:r>
      <w:r w:rsidR="006A11BD" w:rsidRPr="00700766">
        <w:rPr>
          <w:rFonts w:ascii="Arial Narrow" w:hAnsi="Arial Narrow"/>
        </w:rPr>
        <w:t>odowcę/Posiadacza do właściwego dla miejsca utrzymania koni OZHK, który akceptuje klacze</w:t>
      </w:r>
      <w:r w:rsidR="00D267DC" w:rsidRPr="00700766">
        <w:rPr>
          <w:rFonts w:ascii="Arial Narrow" w:hAnsi="Arial Narrow"/>
        </w:rPr>
        <w:t>/ogiery</w:t>
      </w:r>
      <w:r w:rsidR="006A11BD" w:rsidRPr="00700766">
        <w:rPr>
          <w:rFonts w:ascii="Arial Narrow" w:hAnsi="Arial Narrow"/>
        </w:rPr>
        <w:t xml:space="preserve"> i potwierdza zgodność informacji dla hodowców/posiadaczy rozpoczynających interwencję</w:t>
      </w:r>
      <w:r w:rsidR="00D267DC" w:rsidRPr="00700766">
        <w:rPr>
          <w:rFonts w:ascii="Arial Narrow" w:hAnsi="Arial Narrow"/>
        </w:rPr>
        <w:t xml:space="preserve"> 6</w:t>
      </w:r>
      <w:r w:rsidR="006A11BD" w:rsidRPr="00700766">
        <w:rPr>
          <w:rFonts w:ascii="Arial Narrow" w:hAnsi="Arial Narrow"/>
        </w:rPr>
        <w:t xml:space="preserve"> w PS WPR 2023-2027 na Wykazie klaczy</w:t>
      </w:r>
      <w:r w:rsidR="00D267DC" w:rsidRPr="00700766">
        <w:rPr>
          <w:rFonts w:ascii="Arial Narrow" w:hAnsi="Arial Narrow"/>
        </w:rPr>
        <w:t xml:space="preserve"> lub ogierów</w:t>
      </w:r>
      <w:r w:rsidR="006A11BD" w:rsidRPr="00700766">
        <w:rPr>
          <w:rFonts w:ascii="Arial Narrow" w:hAnsi="Arial Narrow"/>
        </w:rPr>
        <w:t xml:space="preserve"> zakwalifikowanych do Programu Ochrony Zasobów Genetycznych (Oświadczenie WK-1/1004</w:t>
      </w:r>
      <w:r w:rsidR="00D267DC" w:rsidRPr="00700766">
        <w:rPr>
          <w:rFonts w:ascii="Arial Narrow" w:hAnsi="Arial Narrow"/>
        </w:rPr>
        <w:t>, Oświadczenie WG-1/1004</w:t>
      </w:r>
      <w:r w:rsidR="006A11BD" w:rsidRPr="00700766">
        <w:rPr>
          <w:rFonts w:ascii="Arial Narrow" w:hAnsi="Arial Narrow"/>
        </w:rPr>
        <w:t>) oraz Wykazie klaczy</w:t>
      </w:r>
      <w:r w:rsidR="00D267DC" w:rsidRPr="00700766">
        <w:rPr>
          <w:rFonts w:ascii="Arial Narrow" w:hAnsi="Arial Narrow"/>
        </w:rPr>
        <w:t>/ogierów</w:t>
      </w:r>
      <w:r w:rsidR="006A11BD" w:rsidRPr="00700766">
        <w:rPr>
          <w:rFonts w:ascii="Arial Narrow" w:hAnsi="Arial Narrow"/>
        </w:rPr>
        <w:t xml:space="preserve"> proponowanych (rezerwowych) do uczestnictwa w Programie, jeśli Hodowca takie posiada.</w:t>
      </w:r>
    </w:p>
    <w:p w:rsidR="006A11BD" w:rsidRPr="00700766" w:rsidRDefault="006A11BD" w:rsidP="006C046E">
      <w:pPr>
        <w:pStyle w:val="Akapitzlist"/>
        <w:numPr>
          <w:ilvl w:val="0"/>
          <w:numId w:val="8"/>
        </w:numPr>
        <w:spacing w:line="240" w:lineRule="auto"/>
        <w:jc w:val="both"/>
        <w:rPr>
          <w:rFonts w:ascii="Arial Narrow" w:hAnsi="Arial Narrow"/>
        </w:rPr>
      </w:pPr>
      <w:r w:rsidRPr="00700766">
        <w:rPr>
          <w:rFonts w:ascii="Arial Narrow" w:hAnsi="Arial Narrow"/>
        </w:rPr>
        <w:t xml:space="preserve">Termin składania do Instytutu kompletu dokumentów: od 1 listopada do 31 grudnia roku poprzedzającego rok rozpoczęcia realizacji Programu – wzory dokumentów do pobrania na stronie Instytutu: </w:t>
      </w:r>
      <w:hyperlink r:id="rId12" w:history="1">
        <w:r w:rsidR="00CA2D58" w:rsidRPr="00700766">
          <w:rPr>
            <w:rStyle w:val="Hipercze"/>
            <w:rFonts w:ascii="Arial Narrow" w:hAnsi="Arial Narrow"/>
          </w:rPr>
          <w:t>http://www.bioroznorodnosc.izoo.krakow.pl/konie/dokumenty</w:t>
        </w:r>
      </w:hyperlink>
    </w:p>
    <w:p w:rsidR="00A27168" w:rsidRPr="00700766" w:rsidRDefault="00A27168" w:rsidP="006C046E">
      <w:pPr>
        <w:tabs>
          <w:tab w:val="num" w:pos="720"/>
        </w:tabs>
        <w:ind w:left="709"/>
        <w:jc w:val="both"/>
        <w:rPr>
          <w:rFonts w:ascii="Arial Narrow" w:hAnsi="Arial Narrow"/>
        </w:rPr>
      </w:pPr>
    </w:p>
    <w:p w:rsidR="00127A8D" w:rsidRPr="00700766" w:rsidRDefault="00F30357" w:rsidP="006C046E">
      <w:pPr>
        <w:tabs>
          <w:tab w:val="num" w:pos="720"/>
        </w:tabs>
        <w:ind w:left="709"/>
        <w:jc w:val="both"/>
        <w:rPr>
          <w:rFonts w:ascii="Arial Narrow" w:hAnsi="Arial Narrow"/>
          <w:b/>
          <w:u w:val="single"/>
        </w:rPr>
      </w:pPr>
      <w:r w:rsidRPr="00700766">
        <w:rPr>
          <w:rFonts w:ascii="Arial Narrow" w:hAnsi="Arial Narrow"/>
          <w:b/>
          <w:u w:val="single"/>
        </w:rPr>
        <w:t>Dokumentacja z</w:t>
      </w:r>
      <w:r w:rsidR="00127A8D" w:rsidRPr="00700766">
        <w:rPr>
          <w:rFonts w:ascii="Arial Narrow" w:hAnsi="Arial Narrow"/>
          <w:b/>
          <w:u w:val="single"/>
        </w:rPr>
        <w:t>e strony Hodowcy/Posiadacza klaczy</w:t>
      </w:r>
      <w:r w:rsidR="00081142" w:rsidRPr="00700766">
        <w:rPr>
          <w:rFonts w:ascii="Arial Narrow" w:hAnsi="Arial Narrow"/>
          <w:b/>
          <w:u w:val="single"/>
        </w:rPr>
        <w:t>/ogierów</w:t>
      </w:r>
      <w:r w:rsidR="00127A8D" w:rsidRPr="00700766">
        <w:rPr>
          <w:rFonts w:ascii="Arial Narrow" w:hAnsi="Arial Narrow"/>
          <w:b/>
          <w:u w:val="single"/>
        </w:rPr>
        <w:t>:</w:t>
      </w:r>
    </w:p>
    <w:p w:rsidR="00C903A4" w:rsidRPr="00700766" w:rsidRDefault="006A11BD" w:rsidP="006C046E">
      <w:pPr>
        <w:pStyle w:val="Akapitzlist"/>
        <w:numPr>
          <w:ilvl w:val="0"/>
          <w:numId w:val="14"/>
        </w:numPr>
        <w:tabs>
          <w:tab w:val="clear" w:pos="720"/>
        </w:tabs>
        <w:spacing w:line="240" w:lineRule="auto"/>
        <w:ind w:left="1068"/>
        <w:jc w:val="both"/>
        <w:rPr>
          <w:rFonts w:ascii="Arial Narrow" w:hAnsi="Arial Narrow"/>
        </w:rPr>
      </w:pPr>
      <w:r w:rsidRPr="00700766">
        <w:rPr>
          <w:rFonts w:ascii="Arial Narrow" w:hAnsi="Arial Narrow"/>
        </w:rPr>
        <w:t>Podpisany przez Hodowcę/Posiadacza i potwierdzony przez OZHK Wykaz klaczy</w:t>
      </w:r>
      <w:r w:rsidR="001D5F31" w:rsidRPr="00700766">
        <w:rPr>
          <w:rFonts w:ascii="Arial Narrow" w:hAnsi="Arial Narrow"/>
        </w:rPr>
        <w:t xml:space="preserve"> (Oświadczenie WK-1/1004)</w:t>
      </w:r>
      <w:r w:rsidRPr="00700766">
        <w:rPr>
          <w:rFonts w:ascii="Arial Narrow" w:hAnsi="Arial Narrow"/>
        </w:rPr>
        <w:t xml:space="preserve"> lub Wykaz ogierów</w:t>
      </w:r>
      <w:r w:rsidR="001D5F31" w:rsidRPr="00700766">
        <w:rPr>
          <w:rFonts w:ascii="Arial Narrow" w:hAnsi="Arial Narrow"/>
        </w:rPr>
        <w:t xml:space="preserve"> (Oświadczenie WG-1/1004)</w:t>
      </w:r>
      <w:r w:rsidRPr="00700766">
        <w:rPr>
          <w:rFonts w:ascii="Arial Narrow" w:hAnsi="Arial Narrow"/>
        </w:rPr>
        <w:t xml:space="preserve"> zakwalifikowanych do uczestnictwa w Programie oraz Wykaz klaczy lub Wykaz ogierów proponowanych (rezerwowych), jeżeli Hodowca/Posiadacz ma takie klacze lub ogiery. Wykazy sporządzone nie wcześniej niż 1 miesiąc przed datą złożenia do Instytutu</w:t>
      </w:r>
      <w:r w:rsidR="001D5F31" w:rsidRPr="00700766">
        <w:rPr>
          <w:rFonts w:ascii="Arial Narrow" w:hAnsi="Arial Narrow"/>
        </w:rPr>
        <w:t>.</w:t>
      </w:r>
    </w:p>
    <w:p w:rsidR="00081142" w:rsidRPr="00700766" w:rsidRDefault="00081142" w:rsidP="006C046E">
      <w:pPr>
        <w:pStyle w:val="Akapitzlist"/>
        <w:numPr>
          <w:ilvl w:val="0"/>
          <w:numId w:val="14"/>
        </w:numPr>
        <w:spacing w:line="240" w:lineRule="auto"/>
        <w:ind w:left="1068"/>
        <w:jc w:val="both"/>
        <w:rPr>
          <w:rFonts w:ascii="Arial Narrow" w:hAnsi="Arial Narrow"/>
        </w:rPr>
      </w:pPr>
      <w:r w:rsidRPr="00700766">
        <w:rPr>
          <w:rFonts w:ascii="Arial Narrow" w:hAnsi="Arial Narrow"/>
        </w:rPr>
        <w:t xml:space="preserve">Umowa między Hodowcą/Posiadaczem a Instytutem dotyczącą realizacji Programu niezwłocznie po otrzymaniu Wykazu klaczy lub Wykazu ogierów zakwalifikowanych przez Instytut (druk umowy oraz podpisaną umowę z Instytutem udostępnia IZ-PIB). </w:t>
      </w:r>
    </w:p>
    <w:p w:rsidR="00081142" w:rsidRPr="00700766" w:rsidRDefault="00081142" w:rsidP="006C046E">
      <w:pPr>
        <w:pStyle w:val="Akapitzlist"/>
        <w:numPr>
          <w:ilvl w:val="0"/>
          <w:numId w:val="14"/>
        </w:numPr>
        <w:spacing w:line="240" w:lineRule="auto"/>
        <w:ind w:left="1068"/>
        <w:jc w:val="both"/>
        <w:rPr>
          <w:rFonts w:ascii="Arial Narrow" w:hAnsi="Arial Narrow"/>
        </w:rPr>
      </w:pPr>
      <w:r w:rsidRPr="00700766">
        <w:rPr>
          <w:rFonts w:ascii="Arial Narrow" w:hAnsi="Arial Narrow"/>
        </w:rPr>
        <w:t xml:space="preserve">Oświadczenie </w:t>
      </w:r>
      <w:r w:rsidR="004F18E6" w:rsidRPr="00700766">
        <w:rPr>
          <w:rFonts w:ascii="Arial Narrow" w:hAnsi="Arial Narrow"/>
        </w:rPr>
        <w:t>H</w:t>
      </w:r>
      <w:r w:rsidRPr="00700766">
        <w:rPr>
          <w:rFonts w:ascii="Arial Narrow" w:hAnsi="Arial Narrow"/>
        </w:rPr>
        <w:t>odowcy/</w:t>
      </w:r>
      <w:r w:rsidR="004F18E6" w:rsidRPr="00700766">
        <w:rPr>
          <w:rFonts w:ascii="Arial Narrow" w:hAnsi="Arial Narrow"/>
        </w:rPr>
        <w:t>P</w:t>
      </w:r>
      <w:r w:rsidRPr="00700766">
        <w:rPr>
          <w:rFonts w:ascii="Arial Narrow" w:hAnsi="Arial Narrow"/>
        </w:rPr>
        <w:t>osiadacza uczestniczącego w programie ochrony zasobów genetycznych koni, dotyczące warunków dobrostanu</w:t>
      </w:r>
      <w:r w:rsidR="004F18E6" w:rsidRPr="00700766">
        <w:rPr>
          <w:rFonts w:ascii="Arial Narrow" w:hAnsi="Arial Narrow"/>
        </w:rPr>
        <w:t xml:space="preserve"> – składane </w:t>
      </w:r>
      <w:r w:rsidR="004F18E6" w:rsidRPr="00700766">
        <w:rPr>
          <w:rFonts w:ascii="Arial Narrow" w:hAnsi="Arial Narrow"/>
          <w:b/>
        </w:rPr>
        <w:t>corocznie</w:t>
      </w:r>
      <w:r w:rsidR="004F18E6" w:rsidRPr="00700766">
        <w:rPr>
          <w:rFonts w:ascii="Arial Narrow" w:hAnsi="Arial Narrow"/>
        </w:rPr>
        <w:t xml:space="preserve"> wraz z Wykazem klaczy lub Wykazem ogierów do pobrania ze strony</w:t>
      </w:r>
      <w:r w:rsidRPr="00700766">
        <w:rPr>
          <w:rFonts w:ascii="Arial Narrow" w:hAnsi="Arial Narrow"/>
        </w:rPr>
        <w:t xml:space="preserve"> </w:t>
      </w:r>
      <w:hyperlink r:id="rId13" w:history="1">
        <w:r w:rsidR="004F18E6" w:rsidRPr="00700766">
          <w:rPr>
            <w:rStyle w:val="Hipercze"/>
            <w:rFonts w:ascii="Arial Narrow" w:hAnsi="Arial Narrow"/>
          </w:rPr>
          <w:t>http://www.bioroznorodnosc.izoo.krakow.pl/konie/dokumenty</w:t>
        </w:r>
      </w:hyperlink>
      <w:r w:rsidR="004F18E6" w:rsidRPr="00700766">
        <w:rPr>
          <w:rStyle w:val="Hipercze"/>
          <w:rFonts w:ascii="Arial Narrow" w:hAnsi="Arial Narrow"/>
        </w:rPr>
        <w:t>.</w:t>
      </w:r>
    </w:p>
    <w:p w:rsidR="00081142" w:rsidRPr="00700766" w:rsidRDefault="00D52756" w:rsidP="006C046E">
      <w:pPr>
        <w:pStyle w:val="Akapitzlist"/>
        <w:numPr>
          <w:ilvl w:val="0"/>
          <w:numId w:val="14"/>
        </w:numPr>
        <w:spacing w:line="240" w:lineRule="auto"/>
        <w:ind w:left="1068"/>
        <w:jc w:val="both"/>
        <w:rPr>
          <w:rFonts w:ascii="Arial Narrow" w:hAnsi="Arial Narrow"/>
        </w:rPr>
      </w:pPr>
      <w:r w:rsidRPr="00700766">
        <w:rPr>
          <w:rFonts w:ascii="Arial Narrow" w:hAnsi="Arial Narrow"/>
          <w:b/>
        </w:rPr>
        <w:t>Tylko w przypadku chęci powiększania stada poza historycznym regionem występowania typu</w:t>
      </w:r>
      <w:r w:rsidRPr="00700766">
        <w:rPr>
          <w:rFonts w:ascii="Arial Narrow" w:hAnsi="Arial Narrow"/>
        </w:rPr>
        <w:t xml:space="preserve"> konieczne jest przesłanie </w:t>
      </w:r>
      <w:r w:rsidR="00081142" w:rsidRPr="00700766">
        <w:rPr>
          <w:rFonts w:ascii="Arial Narrow" w:hAnsi="Arial Narrow"/>
        </w:rPr>
        <w:t>„Deklaracji hodowcy/posiadacza koni sztumskich lub sokólskich uczestniczących w programie ochrony zasobów genetycznych o spełnianiu kryteriów stada współpracującego”</w:t>
      </w:r>
      <w:r w:rsidRPr="00700766">
        <w:rPr>
          <w:rFonts w:ascii="Arial Narrow" w:hAnsi="Arial Narrow"/>
        </w:rPr>
        <w:t xml:space="preserve"> </w:t>
      </w:r>
      <w:r w:rsidR="00081142" w:rsidRPr="00700766">
        <w:rPr>
          <w:rFonts w:ascii="Arial Narrow" w:hAnsi="Arial Narrow"/>
        </w:rPr>
        <w:t xml:space="preserve">(Załącznik </w:t>
      </w:r>
      <w:r w:rsidR="003B0601" w:rsidRPr="00700766">
        <w:rPr>
          <w:rFonts w:ascii="Arial Narrow" w:hAnsi="Arial Narrow"/>
        </w:rPr>
        <w:t>nr 2 do Programu</w:t>
      </w:r>
      <w:r w:rsidR="00081142" w:rsidRPr="00700766">
        <w:rPr>
          <w:rFonts w:ascii="Arial Narrow" w:hAnsi="Arial Narrow"/>
        </w:rPr>
        <w:t xml:space="preserve">) </w:t>
      </w:r>
      <w:r w:rsidRPr="00700766">
        <w:rPr>
          <w:rFonts w:ascii="Arial Narrow" w:hAnsi="Arial Narrow"/>
        </w:rPr>
        <w:t>oraz załączenie odpowiednich dokumentów potwierdzających spełnianie wymagań</w:t>
      </w:r>
      <w:r w:rsidR="00302098" w:rsidRPr="00700766">
        <w:rPr>
          <w:rFonts w:ascii="Arial Narrow" w:hAnsi="Arial Narrow"/>
        </w:rPr>
        <w:t>.</w:t>
      </w:r>
    </w:p>
    <w:p w:rsidR="005B0642" w:rsidRPr="0059005A" w:rsidRDefault="00081142" w:rsidP="006C046E">
      <w:pPr>
        <w:pStyle w:val="Akapitzlist"/>
        <w:numPr>
          <w:ilvl w:val="0"/>
          <w:numId w:val="14"/>
        </w:numPr>
        <w:spacing w:line="240" w:lineRule="auto"/>
        <w:ind w:left="1068"/>
        <w:jc w:val="both"/>
        <w:rPr>
          <w:rFonts w:ascii="Arial Narrow" w:hAnsi="Arial Narrow"/>
        </w:rPr>
      </w:pPr>
      <w:r w:rsidRPr="00700766">
        <w:rPr>
          <w:rFonts w:ascii="Arial Narrow" w:hAnsi="Arial Narrow"/>
        </w:rPr>
        <w:t>H</w:t>
      </w:r>
      <w:r w:rsidR="005B0642" w:rsidRPr="00700766">
        <w:rPr>
          <w:rFonts w:ascii="Arial Narrow" w:hAnsi="Arial Narrow"/>
        </w:rPr>
        <w:t>odowca, zamierzający kupić klacze</w:t>
      </w:r>
      <w:r w:rsidR="004D5865" w:rsidRPr="00700766">
        <w:rPr>
          <w:rFonts w:ascii="Arial Narrow" w:hAnsi="Arial Narrow"/>
        </w:rPr>
        <w:t>/ogiery</w:t>
      </w:r>
      <w:r w:rsidR="005B0642" w:rsidRPr="00700766">
        <w:rPr>
          <w:rFonts w:ascii="Arial Narrow" w:hAnsi="Arial Narrow"/>
        </w:rPr>
        <w:t xml:space="preserve"> uczestniczące w programie </w:t>
      </w:r>
      <w:r w:rsidRPr="00700766">
        <w:rPr>
          <w:rFonts w:ascii="Arial Narrow" w:hAnsi="Arial Narrow"/>
        </w:rPr>
        <w:t xml:space="preserve">u innego hodowcy </w:t>
      </w:r>
      <w:r w:rsidR="005B0642" w:rsidRPr="00700766">
        <w:rPr>
          <w:rFonts w:ascii="Arial Narrow" w:hAnsi="Arial Narrow"/>
        </w:rPr>
        <w:t xml:space="preserve">oraz wprowadzić je w swoim stadzie na dzień 15 marca, powinien do </w:t>
      </w:r>
      <w:r w:rsidR="00573EDA" w:rsidRPr="00700766">
        <w:rPr>
          <w:rFonts w:ascii="Arial Narrow" w:hAnsi="Arial Narrow"/>
        </w:rPr>
        <w:t>końca stycznia</w:t>
      </w:r>
      <w:r w:rsidRPr="00700766">
        <w:rPr>
          <w:rFonts w:ascii="Arial Narrow" w:hAnsi="Arial Narrow"/>
        </w:rPr>
        <w:t xml:space="preserve"> 202</w:t>
      </w:r>
      <w:r w:rsidR="004F18E6" w:rsidRPr="00700766">
        <w:rPr>
          <w:rFonts w:ascii="Arial Narrow" w:hAnsi="Arial Narrow"/>
        </w:rPr>
        <w:t>4</w:t>
      </w:r>
      <w:r w:rsidR="001F541E" w:rsidRPr="00700766">
        <w:rPr>
          <w:rFonts w:ascii="Arial Narrow" w:hAnsi="Arial Narrow"/>
        </w:rPr>
        <w:t xml:space="preserve"> </w:t>
      </w:r>
      <w:r w:rsidR="005B0642" w:rsidRPr="00700766">
        <w:rPr>
          <w:rFonts w:ascii="Arial Narrow" w:hAnsi="Arial Narrow"/>
        </w:rPr>
        <w:t xml:space="preserve">roku złożyć </w:t>
      </w:r>
      <w:r w:rsidR="00302098" w:rsidRPr="00700766">
        <w:rPr>
          <w:rFonts w:ascii="Arial Narrow" w:hAnsi="Arial Narrow"/>
          <w:b/>
          <w:i/>
        </w:rPr>
        <w:t>Deklarację</w:t>
      </w:r>
      <w:r w:rsidR="005B0642" w:rsidRPr="00700766">
        <w:rPr>
          <w:rFonts w:ascii="Arial Narrow" w:hAnsi="Arial Narrow"/>
          <w:b/>
          <w:i/>
        </w:rPr>
        <w:t xml:space="preserve"> późniejszego zgłoszenia klaczy</w:t>
      </w:r>
      <w:r w:rsidR="004D5865" w:rsidRPr="00700766">
        <w:rPr>
          <w:rFonts w:ascii="Arial Narrow" w:hAnsi="Arial Narrow"/>
          <w:b/>
          <w:i/>
        </w:rPr>
        <w:t>/ogierów</w:t>
      </w:r>
      <w:r w:rsidR="005B0642" w:rsidRPr="00700766">
        <w:rPr>
          <w:rFonts w:ascii="Arial Narrow" w:hAnsi="Arial Narrow"/>
          <w:b/>
          <w:i/>
        </w:rPr>
        <w:t xml:space="preserve"> zimnokrwistych</w:t>
      </w:r>
      <w:r w:rsidR="00084969" w:rsidRPr="00700766">
        <w:rPr>
          <w:rFonts w:ascii="Arial Narrow" w:hAnsi="Arial Narrow"/>
          <w:i/>
        </w:rPr>
        <w:t>.</w:t>
      </w:r>
    </w:p>
    <w:p w:rsidR="0059005A" w:rsidRPr="003F41A6" w:rsidRDefault="0059005A" w:rsidP="0059005A">
      <w:pPr>
        <w:pStyle w:val="Akapitzlist"/>
        <w:spacing w:line="240" w:lineRule="auto"/>
        <w:ind w:left="1068"/>
        <w:jc w:val="both"/>
        <w:rPr>
          <w:rFonts w:ascii="Arial Narrow" w:hAnsi="Arial Narrow"/>
        </w:rPr>
      </w:pPr>
    </w:p>
    <w:p w:rsidR="0059005A" w:rsidRPr="0059005A" w:rsidRDefault="0059005A" w:rsidP="0059005A">
      <w:pPr>
        <w:pStyle w:val="Akapitzlist"/>
        <w:jc w:val="both"/>
        <w:rPr>
          <w:rFonts w:ascii="Arial Narrow" w:hAnsi="Arial Narrow"/>
          <w:b/>
          <w:u w:val="single"/>
        </w:rPr>
      </w:pPr>
      <w:r w:rsidRPr="0059005A">
        <w:rPr>
          <w:rFonts w:ascii="Arial Narrow" w:hAnsi="Arial Narrow"/>
          <w:b/>
          <w:u w:val="single"/>
        </w:rPr>
        <w:t xml:space="preserve">Dokumentacja ze strony związku hodowców koni: </w:t>
      </w:r>
    </w:p>
    <w:p w:rsidR="003F41A6" w:rsidRDefault="0059005A" w:rsidP="008F2607">
      <w:pPr>
        <w:pStyle w:val="Akapitzlist"/>
        <w:spacing w:line="240" w:lineRule="auto"/>
        <w:jc w:val="both"/>
        <w:rPr>
          <w:rFonts w:ascii="Arial Narrow" w:hAnsi="Arial Narrow"/>
        </w:rPr>
      </w:pPr>
      <w:r w:rsidRPr="00B23CCD">
        <w:rPr>
          <w:rFonts w:ascii="Arial Narrow" w:hAnsi="Arial Narrow"/>
        </w:rPr>
        <w:t xml:space="preserve">1) Udostępnienie z </w:t>
      </w:r>
      <w:r w:rsidRPr="00773EEC">
        <w:rPr>
          <w:rFonts w:ascii="Arial Narrow" w:hAnsi="Arial Narrow"/>
        </w:rPr>
        <w:t>Bazy Koniowatych PZHK dla</w:t>
      </w:r>
      <w:r w:rsidRPr="00B23CCD">
        <w:rPr>
          <w:rFonts w:ascii="Arial Narrow" w:hAnsi="Arial Narrow"/>
        </w:rPr>
        <w:t xml:space="preserve"> zgłaszanych klaczy i ogierów (również dla klaczy i ogierów proponowanych) aktualnych odpowiednich</w:t>
      </w:r>
      <w:r w:rsidR="00444E85">
        <w:rPr>
          <w:rFonts w:ascii="Arial Narrow" w:hAnsi="Arial Narrow"/>
        </w:rPr>
        <w:t xml:space="preserve"> danych hodowlanych oraz danych</w:t>
      </w:r>
      <w:r w:rsidRPr="00B23CCD">
        <w:rPr>
          <w:rFonts w:ascii="Arial Narrow" w:hAnsi="Arial Narrow"/>
        </w:rPr>
        <w:t xml:space="preserve"> identyfikacyjnych zawartych w paszporcie, świadectwie wpisu do księgi głównej i świadectwie pokrycia. W przypadku braku danych w bazie klacze i ogiery nie będą kwalifikowane do programu.</w:t>
      </w:r>
    </w:p>
    <w:p w:rsidR="0059005A" w:rsidRDefault="0059005A">
      <w:pPr>
        <w:rPr>
          <w:rFonts w:ascii="Arial Narrow" w:hAnsi="Arial Narrow"/>
        </w:rPr>
      </w:pPr>
      <w:r>
        <w:rPr>
          <w:rFonts w:ascii="Arial Narrow" w:hAnsi="Arial Narrow"/>
        </w:rPr>
        <w:br w:type="page"/>
      </w:r>
    </w:p>
    <w:p w:rsidR="00127A8D" w:rsidRPr="00700766" w:rsidRDefault="00127A8D" w:rsidP="006C046E">
      <w:pPr>
        <w:pStyle w:val="Tekstpodstawowy"/>
        <w:rPr>
          <w:rFonts w:ascii="Arial Narrow" w:hAnsi="Arial Narrow"/>
          <w:bCs/>
          <w:sz w:val="22"/>
          <w:szCs w:val="22"/>
        </w:rPr>
      </w:pPr>
      <w:r w:rsidRPr="00700766">
        <w:rPr>
          <w:rFonts w:ascii="Arial Narrow" w:hAnsi="Arial Narrow"/>
          <w:b/>
          <w:sz w:val="22"/>
          <w:szCs w:val="22"/>
        </w:rPr>
        <w:lastRenderedPageBreak/>
        <w:t xml:space="preserve">III. Warunki ubiegania się o kontynuowanie uczestnictwa w Programie ochrony zasobów genetycznych </w:t>
      </w:r>
      <w:r w:rsidRPr="00700766">
        <w:rPr>
          <w:rFonts w:ascii="Arial Narrow" w:hAnsi="Arial Narrow"/>
          <w:b/>
          <w:bCs/>
          <w:sz w:val="22"/>
          <w:szCs w:val="22"/>
        </w:rPr>
        <w:t>koni:</w:t>
      </w:r>
    </w:p>
    <w:p w:rsidR="00127A8D" w:rsidRPr="00700766" w:rsidRDefault="00A227CF" w:rsidP="006C046E">
      <w:pPr>
        <w:pStyle w:val="Akapitzlist"/>
        <w:numPr>
          <w:ilvl w:val="0"/>
          <w:numId w:val="6"/>
        </w:numPr>
        <w:spacing w:after="0" w:line="240" w:lineRule="auto"/>
        <w:ind w:left="426"/>
        <w:jc w:val="both"/>
        <w:rPr>
          <w:rFonts w:ascii="Arial Narrow" w:hAnsi="Arial Narrow"/>
          <w:b/>
          <w:i/>
          <w:u w:val="single"/>
        </w:rPr>
      </w:pPr>
      <w:r w:rsidRPr="00700766">
        <w:rPr>
          <w:rFonts w:ascii="Arial Narrow" w:hAnsi="Arial Narrow"/>
        </w:rPr>
        <w:t>Hodowca/Posiadacz klaczy/ogierów</w:t>
      </w:r>
      <w:r w:rsidR="00127A8D" w:rsidRPr="00700766">
        <w:rPr>
          <w:rFonts w:ascii="Arial Narrow" w:hAnsi="Arial Narrow"/>
        </w:rPr>
        <w:t xml:space="preserve"> zobowiązany jest do corocznego składania do Koordynatora w Instytucie aktualnego</w:t>
      </w:r>
      <w:r w:rsidR="00127A8D" w:rsidRPr="00700766">
        <w:rPr>
          <w:rFonts w:ascii="Arial Narrow" w:hAnsi="Arial Narrow"/>
          <w:b/>
        </w:rPr>
        <w:t xml:space="preserve"> </w:t>
      </w:r>
      <w:r w:rsidR="00127A8D" w:rsidRPr="00700766">
        <w:rPr>
          <w:rFonts w:ascii="Arial Narrow" w:hAnsi="Arial Narrow"/>
          <w:b/>
          <w:i/>
        </w:rPr>
        <w:t xml:space="preserve">Wykazu </w:t>
      </w:r>
      <w:r w:rsidR="00127A8D" w:rsidRPr="00700766">
        <w:rPr>
          <w:rFonts w:ascii="Arial Narrow" w:hAnsi="Arial Narrow"/>
        </w:rPr>
        <w:t>wszystkich klaczy</w:t>
      </w:r>
      <w:r w:rsidR="00147A01" w:rsidRPr="00700766">
        <w:rPr>
          <w:rFonts w:ascii="Arial Narrow" w:hAnsi="Arial Narrow"/>
        </w:rPr>
        <w:t>/ogierów</w:t>
      </w:r>
      <w:r w:rsidR="00127A8D" w:rsidRPr="00700766">
        <w:rPr>
          <w:rFonts w:ascii="Arial Narrow" w:hAnsi="Arial Narrow"/>
        </w:rPr>
        <w:t xml:space="preserve"> zgłaszanych do uczestnictwa w Programie (nawet jeżeli posiada te same klacze</w:t>
      </w:r>
      <w:r w:rsidR="00147A01" w:rsidRPr="00700766">
        <w:rPr>
          <w:rFonts w:ascii="Arial Narrow" w:hAnsi="Arial Narrow"/>
        </w:rPr>
        <w:t>/ogiery</w:t>
      </w:r>
      <w:r w:rsidR="00127A8D" w:rsidRPr="00700766">
        <w:rPr>
          <w:rFonts w:ascii="Arial Narrow" w:hAnsi="Arial Narrow"/>
        </w:rPr>
        <w:t xml:space="preserve">), potwierdzonego przez OZHK. </w:t>
      </w:r>
      <w:r w:rsidR="00127A8D" w:rsidRPr="00700766">
        <w:rPr>
          <w:rFonts w:ascii="Arial Narrow" w:hAnsi="Arial Narrow"/>
          <w:b/>
        </w:rPr>
        <w:t>Wykazy</w:t>
      </w:r>
      <w:r w:rsidR="00127A8D" w:rsidRPr="00700766">
        <w:rPr>
          <w:rFonts w:ascii="Arial Narrow" w:hAnsi="Arial Narrow"/>
        </w:rPr>
        <w:t xml:space="preserve"> </w:t>
      </w:r>
      <w:r w:rsidR="00127A8D" w:rsidRPr="00700766">
        <w:rPr>
          <w:rFonts w:ascii="Arial Narrow" w:hAnsi="Arial Narrow"/>
          <w:b/>
        </w:rPr>
        <w:t>sporządzone nie wcześniej niż 1 miesiąc przed datą złożenia do Instytutu</w:t>
      </w:r>
      <w:r w:rsidR="00127A8D" w:rsidRPr="00700766">
        <w:rPr>
          <w:rFonts w:ascii="Arial Narrow" w:hAnsi="Arial Narrow"/>
        </w:rPr>
        <w:t>. Klacze</w:t>
      </w:r>
      <w:r w:rsidR="00147A01" w:rsidRPr="00700766">
        <w:rPr>
          <w:rFonts w:ascii="Arial Narrow" w:hAnsi="Arial Narrow"/>
        </w:rPr>
        <w:t>/</w:t>
      </w:r>
      <w:r w:rsidR="00573EDA" w:rsidRPr="00700766">
        <w:rPr>
          <w:rFonts w:ascii="Arial Narrow" w:hAnsi="Arial Narrow"/>
        </w:rPr>
        <w:t>ogiery kwalifikowane</w:t>
      </w:r>
      <w:r w:rsidR="00127A8D" w:rsidRPr="00700766">
        <w:rPr>
          <w:rFonts w:ascii="Arial Narrow" w:hAnsi="Arial Narrow"/>
        </w:rPr>
        <w:t xml:space="preserve"> są co roku zgodnie z wymaganiami Programów ochrony danej rasy.</w:t>
      </w:r>
      <w:r w:rsidR="00E13726" w:rsidRPr="00700766">
        <w:rPr>
          <w:rFonts w:ascii="Arial Narrow" w:hAnsi="Arial Narrow"/>
        </w:rPr>
        <w:t xml:space="preserve"> Dotyczy to również </w:t>
      </w:r>
      <w:r w:rsidR="00AE6B9A" w:rsidRPr="00700766">
        <w:rPr>
          <w:rFonts w:ascii="Arial Narrow" w:hAnsi="Arial Narrow"/>
          <w:b/>
          <w:i/>
        </w:rPr>
        <w:t>Wykazu klaczy</w:t>
      </w:r>
      <w:r w:rsidR="00147A01" w:rsidRPr="00700766">
        <w:rPr>
          <w:rFonts w:ascii="Arial Narrow" w:hAnsi="Arial Narrow"/>
          <w:b/>
          <w:i/>
        </w:rPr>
        <w:t>/ogierów</w:t>
      </w:r>
      <w:r w:rsidR="00AE6B9A" w:rsidRPr="00700766">
        <w:rPr>
          <w:rFonts w:ascii="Arial Narrow" w:hAnsi="Arial Narrow"/>
          <w:b/>
          <w:i/>
        </w:rPr>
        <w:t xml:space="preserve"> proponowanych </w:t>
      </w:r>
      <w:r w:rsidR="00AE6B9A" w:rsidRPr="00700766">
        <w:rPr>
          <w:rFonts w:ascii="Arial Narrow" w:hAnsi="Arial Narrow"/>
          <w:b/>
        </w:rPr>
        <w:t>(rezerwowych).</w:t>
      </w:r>
      <w:r w:rsidR="00E13726" w:rsidRPr="00700766">
        <w:rPr>
          <w:rFonts w:ascii="Arial Narrow" w:hAnsi="Arial Narrow"/>
          <w:b/>
          <w:i/>
        </w:rPr>
        <w:t xml:space="preserve"> </w:t>
      </w:r>
    </w:p>
    <w:p w:rsidR="001F541E" w:rsidRPr="00700766" w:rsidRDefault="001F541E" w:rsidP="006C046E">
      <w:pPr>
        <w:pStyle w:val="Akapitzlist"/>
        <w:spacing w:after="0" w:line="240" w:lineRule="auto"/>
        <w:ind w:left="426"/>
        <w:jc w:val="both"/>
        <w:rPr>
          <w:rFonts w:ascii="Arial Narrow" w:hAnsi="Arial Narrow"/>
          <w:b/>
          <w:i/>
          <w:u w:val="single"/>
        </w:rPr>
      </w:pPr>
    </w:p>
    <w:p w:rsidR="001F541E" w:rsidRPr="00700766" w:rsidRDefault="00084969" w:rsidP="006C046E">
      <w:pPr>
        <w:ind w:left="426"/>
        <w:jc w:val="both"/>
        <w:rPr>
          <w:rFonts w:ascii="Arial Narrow" w:hAnsi="Arial Narrow"/>
          <w:u w:val="single"/>
        </w:rPr>
      </w:pPr>
      <w:r w:rsidRPr="00700766">
        <w:rPr>
          <w:rFonts w:ascii="Arial Narrow" w:hAnsi="Arial Narrow"/>
          <w:u w:val="single"/>
        </w:rPr>
        <w:t xml:space="preserve">Termin </w:t>
      </w:r>
      <w:r w:rsidR="00CC1D12">
        <w:rPr>
          <w:rFonts w:ascii="Arial Narrow" w:hAnsi="Arial Narrow"/>
          <w:u w:val="single"/>
        </w:rPr>
        <w:t>składania kolejnych</w:t>
      </w:r>
      <w:r w:rsidR="00127A8D" w:rsidRPr="00700766">
        <w:rPr>
          <w:rFonts w:ascii="Arial Narrow" w:hAnsi="Arial Narrow"/>
          <w:u w:val="single"/>
        </w:rPr>
        <w:t xml:space="preserve"> Wykazów do Instytutu upływa </w:t>
      </w:r>
      <w:r w:rsidR="00127A8D" w:rsidRPr="00700766">
        <w:rPr>
          <w:rFonts w:ascii="Arial Narrow" w:hAnsi="Arial Narrow"/>
          <w:b/>
          <w:u w:val="single"/>
        </w:rPr>
        <w:t>ostatniego lutego</w:t>
      </w:r>
      <w:r w:rsidR="00127A8D" w:rsidRPr="00700766">
        <w:rPr>
          <w:rFonts w:ascii="Arial Narrow" w:hAnsi="Arial Narrow"/>
          <w:u w:val="single"/>
        </w:rPr>
        <w:t xml:space="preserve"> roku uczestnictwa </w:t>
      </w:r>
    </w:p>
    <w:p w:rsidR="00127A8D" w:rsidRPr="00700766" w:rsidRDefault="00127A8D" w:rsidP="006C046E">
      <w:pPr>
        <w:ind w:left="426"/>
        <w:jc w:val="both"/>
        <w:rPr>
          <w:rFonts w:ascii="Arial Narrow" w:hAnsi="Arial Narrow"/>
          <w:u w:val="single"/>
        </w:rPr>
      </w:pPr>
      <w:r w:rsidRPr="00700766">
        <w:rPr>
          <w:rFonts w:ascii="Arial Narrow" w:hAnsi="Arial Narrow"/>
          <w:u w:val="single"/>
        </w:rPr>
        <w:t>w Programie.</w:t>
      </w:r>
    </w:p>
    <w:p w:rsidR="00D8775D" w:rsidRPr="00700766" w:rsidRDefault="00D8775D" w:rsidP="006C046E">
      <w:pPr>
        <w:ind w:left="426" w:hanging="360"/>
        <w:rPr>
          <w:rFonts w:ascii="Arial Narrow" w:hAnsi="Arial Narrow"/>
        </w:rPr>
      </w:pPr>
    </w:p>
    <w:p w:rsidR="00351E8F" w:rsidRPr="00700766" w:rsidRDefault="00351E8F" w:rsidP="006C046E">
      <w:pPr>
        <w:jc w:val="both"/>
        <w:rPr>
          <w:rFonts w:ascii="Arial Narrow" w:hAnsi="Arial Narrow"/>
        </w:rPr>
      </w:pPr>
      <w:r w:rsidRPr="00700766">
        <w:rPr>
          <w:rFonts w:ascii="Arial Narrow" w:hAnsi="Arial Narrow"/>
          <w:b/>
        </w:rPr>
        <w:t xml:space="preserve">Termin zatwierdzania Wykazów przez Instytut, zarówno dla rozpoczynających jak i kontynuujących realizację Programu, </w:t>
      </w:r>
      <w:r w:rsidRPr="00700766">
        <w:rPr>
          <w:rFonts w:ascii="Arial Narrow" w:hAnsi="Arial Narrow"/>
          <w:b/>
          <w:u w:val="single"/>
        </w:rPr>
        <w:t>upływa 15 maja roku</w:t>
      </w:r>
      <w:r w:rsidRPr="00700766">
        <w:rPr>
          <w:rFonts w:ascii="Arial Narrow" w:hAnsi="Arial Narrow"/>
          <w:b/>
        </w:rPr>
        <w:t xml:space="preserve"> rozpoczynającego uczestnictwo lub kolejnego roku uczestnictwa w Programie z założeniem, że </w:t>
      </w:r>
      <w:r w:rsidRPr="00700766">
        <w:rPr>
          <w:rFonts w:ascii="Arial Narrow" w:hAnsi="Arial Narrow"/>
          <w:b/>
          <w:u w:val="single"/>
        </w:rPr>
        <w:t>15 marca każdego roku</w:t>
      </w:r>
      <w:r w:rsidRPr="00700766">
        <w:rPr>
          <w:rFonts w:ascii="Arial Narrow" w:hAnsi="Arial Narrow"/>
          <w:b/>
        </w:rPr>
        <w:t xml:space="preserve"> jest początkiem realizacji Programu i do tego dnia wszystkie klacze i ogiery muszą spełniać warunki kwalifikacji do Programu ochrony. </w:t>
      </w:r>
      <w:r w:rsidRPr="00700766">
        <w:rPr>
          <w:rFonts w:ascii="Arial Narrow" w:hAnsi="Arial Narrow"/>
        </w:rPr>
        <w:t xml:space="preserve">Kopie zaakceptowanych </w:t>
      </w:r>
      <w:r w:rsidRPr="00700766">
        <w:rPr>
          <w:rFonts w:ascii="Arial Narrow" w:hAnsi="Arial Narrow"/>
          <w:b/>
          <w:i/>
        </w:rPr>
        <w:t>Wykazów</w:t>
      </w:r>
      <w:r w:rsidRPr="00700766">
        <w:rPr>
          <w:rFonts w:ascii="Arial Narrow" w:hAnsi="Arial Narrow"/>
        </w:rPr>
        <w:t xml:space="preserve"> </w:t>
      </w:r>
      <w:r w:rsidRPr="00700766">
        <w:rPr>
          <w:rFonts w:ascii="Arial Narrow" w:hAnsi="Arial Narrow"/>
          <w:b/>
          <w:i/>
        </w:rPr>
        <w:t xml:space="preserve">klaczy lub Wykazy ogierów zakwalifikowanych do Programu ochrony </w:t>
      </w:r>
      <w:r w:rsidRPr="00700766">
        <w:rPr>
          <w:rFonts w:ascii="Arial Narrow" w:hAnsi="Arial Narrow"/>
        </w:rPr>
        <w:t xml:space="preserve"> wysyłane są do Hodowcy/Posiadacza oraz do właściwego OZHK.</w:t>
      </w:r>
    </w:p>
    <w:p w:rsidR="00351E8F" w:rsidRPr="00700766" w:rsidRDefault="00351E8F" w:rsidP="006C046E">
      <w:pPr>
        <w:jc w:val="both"/>
        <w:rPr>
          <w:rFonts w:ascii="Arial Narrow" w:hAnsi="Arial Narrow"/>
          <w:b/>
        </w:rPr>
      </w:pPr>
      <w:r w:rsidRPr="00700766">
        <w:rPr>
          <w:rFonts w:ascii="Arial Narrow" w:hAnsi="Arial Narrow"/>
          <w:b/>
        </w:rPr>
        <w:t>Wszelkie odwołania rozpatrywane są przez Instytut w obowiązującym terminie miesiąca od daty otrzymania dokumentów (Wykazów) przez Hodowcę/Posiadacza z Instytutu.</w:t>
      </w:r>
    </w:p>
    <w:p w:rsidR="00023F34" w:rsidRPr="00700766" w:rsidRDefault="00023F34" w:rsidP="006C046E">
      <w:pPr>
        <w:ind w:left="426" w:hanging="360"/>
        <w:jc w:val="both"/>
        <w:rPr>
          <w:rFonts w:ascii="Arial Narrow" w:hAnsi="Arial Narrow"/>
        </w:rPr>
      </w:pPr>
    </w:p>
    <w:p w:rsidR="00F03945" w:rsidRPr="00700766" w:rsidRDefault="00127A8D" w:rsidP="006C046E">
      <w:pPr>
        <w:ind w:left="426" w:hanging="360"/>
        <w:jc w:val="both"/>
        <w:rPr>
          <w:rFonts w:ascii="Arial Narrow" w:hAnsi="Arial Narrow" w:cs="Arial"/>
          <w:b/>
          <w:bCs/>
          <w:kern w:val="32"/>
        </w:rPr>
      </w:pPr>
      <w:r w:rsidRPr="00700766">
        <w:rPr>
          <w:rFonts w:ascii="Arial Narrow" w:hAnsi="Arial Narrow"/>
          <w:b/>
        </w:rPr>
        <w:t xml:space="preserve">IV. </w:t>
      </w:r>
      <w:r w:rsidR="00FB1EE8" w:rsidRPr="00700766">
        <w:rPr>
          <w:rFonts w:ascii="Arial Narrow" w:hAnsi="Arial Narrow"/>
          <w:b/>
        </w:rPr>
        <w:t xml:space="preserve">Wybrane informacje związane z ubieganiem się o przyznanie </w:t>
      </w:r>
      <w:r w:rsidR="00573EDA" w:rsidRPr="00700766">
        <w:rPr>
          <w:rFonts w:ascii="Arial Narrow" w:hAnsi="Arial Narrow"/>
          <w:b/>
        </w:rPr>
        <w:t>płatności w</w:t>
      </w:r>
      <w:r w:rsidR="00FB1EE8" w:rsidRPr="00700766">
        <w:rPr>
          <w:rFonts w:ascii="Arial Narrow" w:hAnsi="Arial Narrow"/>
          <w:b/>
        </w:rPr>
        <w:t xml:space="preserve"> ramach </w:t>
      </w:r>
      <w:r w:rsidR="00F03945" w:rsidRPr="00700766">
        <w:rPr>
          <w:rFonts w:ascii="Arial Narrow" w:hAnsi="Arial Narrow" w:cs="Arial"/>
          <w:b/>
          <w:bCs/>
          <w:kern w:val="32"/>
        </w:rPr>
        <w:t>interwencji Planu Strategicznego dla Wspólnej Polityki Rolnej na lata 2023-2027:</w:t>
      </w:r>
    </w:p>
    <w:p w:rsidR="00CE0251" w:rsidRPr="00700766" w:rsidRDefault="00CE0251" w:rsidP="006C046E">
      <w:pPr>
        <w:pStyle w:val="Akapitzlist"/>
        <w:spacing w:line="240" w:lineRule="auto"/>
        <w:ind w:left="426" w:hanging="360"/>
        <w:jc w:val="both"/>
        <w:rPr>
          <w:rFonts w:ascii="Arial Narrow" w:hAnsi="Arial Narrow"/>
        </w:rPr>
      </w:pPr>
    </w:p>
    <w:p w:rsidR="007F3F60" w:rsidRPr="002447F4" w:rsidRDefault="00FF49CC" w:rsidP="0096165D">
      <w:pPr>
        <w:pStyle w:val="Akapitzlist"/>
        <w:numPr>
          <w:ilvl w:val="0"/>
          <w:numId w:val="12"/>
        </w:numPr>
        <w:spacing w:line="240" w:lineRule="auto"/>
        <w:jc w:val="both"/>
        <w:rPr>
          <w:rFonts w:ascii="Arial Narrow" w:hAnsi="Arial Narrow"/>
        </w:rPr>
      </w:pPr>
      <w:r w:rsidRPr="002447F4">
        <w:rPr>
          <w:rFonts w:ascii="Arial Narrow" w:hAnsi="Arial Narrow"/>
        </w:rPr>
        <w:t xml:space="preserve">Hodowca/Posiadacz koni </w:t>
      </w:r>
      <w:r w:rsidR="007F3F60" w:rsidRPr="002447F4">
        <w:rPr>
          <w:rFonts w:ascii="Arial Narrow" w:hAnsi="Arial Narrow"/>
        </w:rPr>
        <w:t xml:space="preserve">musi złożyć </w:t>
      </w:r>
      <w:r w:rsidR="002447F4" w:rsidRPr="002447F4">
        <w:rPr>
          <w:rFonts w:ascii="Arial Narrow" w:hAnsi="Arial Narrow"/>
        </w:rPr>
        <w:t>e-</w:t>
      </w:r>
      <w:r w:rsidR="007F3F60" w:rsidRPr="002447F4">
        <w:rPr>
          <w:rFonts w:ascii="Arial Narrow" w:hAnsi="Arial Narrow"/>
        </w:rPr>
        <w:t>wniosek o przyznanie płatności w biurze powiatowym ARiMR, w terminie prze</w:t>
      </w:r>
      <w:r w:rsidR="001D5F31" w:rsidRPr="002447F4">
        <w:rPr>
          <w:rFonts w:ascii="Arial Narrow" w:hAnsi="Arial Narrow"/>
        </w:rPr>
        <w:t>widzianym rozporządzeniem MRiRW</w:t>
      </w:r>
      <w:r w:rsidR="007F3F60" w:rsidRPr="002447F4">
        <w:rPr>
          <w:rFonts w:ascii="Arial Narrow" w:hAnsi="Arial Narrow"/>
        </w:rPr>
        <w:t xml:space="preserve"> o przyznanie płatności, wraz z wymaganymi załącznikami.</w:t>
      </w:r>
    </w:p>
    <w:p w:rsidR="007F3F60" w:rsidRPr="00700766" w:rsidRDefault="007F3F60" w:rsidP="0096165D">
      <w:pPr>
        <w:pStyle w:val="Akapitzlist"/>
        <w:numPr>
          <w:ilvl w:val="0"/>
          <w:numId w:val="12"/>
        </w:numPr>
        <w:spacing w:line="240" w:lineRule="auto"/>
        <w:jc w:val="both"/>
        <w:rPr>
          <w:rFonts w:ascii="Arial Narrow" w:hAnsi="Arial Narrow"/>
        </w:rPr>
      </w:pPr>
      <w:r w:rsidRPr="00700766">
        <w:rPr>
          <w:rFonts w:ascii="Arial Narrow" w:hAnsi="Arial Narrow"/>
        </w:rPr>
        <w:t>Hodowca/Posiadacz musi przedstawić w ARiMR kopię Wykazu klaczy zakwalifikowanych do Programu ochrony (Oświadczenie WK-1/1004) lub kopię Wykazu ogierów zakwalifikowanych do Programu ochrony (Oświadczenie WG-1/1004), potwierdzoną przez wnioskodawcę (Hodowcę/Posiadacza), podmiot prowadzący księgi (PZHK/OZHK) oraz zatwierdzoną przez In</w:t>
      </w:r>
      <w:r w:rsidR="001D5F31" w:rsidRPr="00700766">
        <w:rPr>
          <w:rFonts w:ascii="Arial Narrow" w:hAnsi="Arial Narrow"/>
        </w:rPr>
        <w:t>stytut – podmiot realizujący i</w:t>
      </w:r>
      <w:r w:rsidRPr="00700766">
        <w:rPr>
          <w:rFonts w:ascii="Arial Narrow" w:hAnsi="Arial Narrow"/>
        </w:rPr>
        <w:t xml:space="preserve"> koordynujący działania w zakresie ochrony zasobów genetycznych  – zawierającego wskazanie zwierząt, które zostały zakwalifikowane do Programu ochrony zasobów genetycznych ras lokalnych.</w:t>
      </w:r>
    </w:p>
    <w:p w:rsidR="007F3F60" w:rsidRPr="00700766" w:rsidRDefault="007F3F60" w:rsidP="0096165D">
      <w:pPr>
        <w:pStyle w:val="Akapitzlist"/>
        <w:numPr>
          <w:ilvl w:val="0"/>
          <w:numId w:val="12"/>
        </w:numPr>
        <w:spacing w:line="240" w:lineRule="auto"/>
        <w:jc w:val="both"/>
        <w:rPr>
          <w:rFonts w:ascii="Arial Narrow" w:hAnsi="Arial Narrow"/>
        </w:rPr>
      </w:pPr>
      <w:r w:rsidRPr="00700766">
        <w:rPr>
          <w:rFonts w:ascii="Arial Narrow" w:hAnsi="Arial Narrow"/>
        </w:rPr>
        <w:t xml:space="preserve">Kopię Wykazu klaczy lub Wykazu ogierów zakwalifikowanych do programu ochrony w danym roku można dołączyć do </w:t>
      </w:r>
      <w:r w:rsidR="008F2607">
        <w:rPr>
          <w:rFonts w:ascii="Arial Narrow" w:hAnsi="Arial Narrow"/>
        </w:rPr>
        <w:t>e-</w:t>
      </w:r>
      <w:r w:rsidRPr="00700766">
        <w:rPr>
          <w:rFonts w:ascii="Arial Narrow" w:hAnsi="Arial Narrow"/>
        </w:rPr>
        <w:t xml:space="preserve">wniosku o przyznanie płatności tylko </w:t>
      </w:r>
      <w:r w:rsidR="00FD45DA" w:rsidRPr="00700766">
        <w:rPr>
          <w:rFonts w:ascii="Arial Narrow" w:hAnsi="Arial Narrow"/>
        </w:rPr>
        <w:t>w roku</w:t>
      </w:r>
      <w:r w:rsidRPr="00700766">
        <w:rPr>
          <w:rFonts w:ascii="Arial Narrow" w:hAnsi="Arial Narrow"/>
        </w:rPr>
        <w:t xml:space="preserve"> zakwalifikowania tego Wykazu przez Instytut. Jeżeli beneficjent nie rozpoczął realizacji interwencji </w:t>
      </w:r>
      <w:r w:rsidR="00D267DC" w:rsidRPr="00700766">
        <w:rPr>
          <w:rFonts w:ascii="Arial Narrow" w:hAnsi="Arial Narrow"/>
        </w:rPr>
        <w:t>6</w:t>
      </w:r>
      <w:r w:rsidR="008F2607">
        <w:rPr>
          <w:rFonts w:ascii="Arial Narrow" w:hAnsi="Arial Narrow"/>
        </w:rPr>
        <w:t>.</w:t>
      </w:r>
      <w:r w:rsidR="00D267DC" w:rsidRPr="00700766">
        <w:rPr>
          <w:rFonts w:ascii="Arial Narrow" w:hAnsi="Arial Narrow"/>
        </w:rPr>
        <w:t xml:space="preserve"> </w:t>
      </w:r>
      <w:r w:rsidRPr="00700766">
        <w:rPr>
          <w:rFonts w:ascii="Arial Narrow" w:hAnsi="Arial Narrow"/>
        </w:rPr>
        <w:t xml:space="preserve">w danym roku, a chce rozpocząć w kolejnym, musi uzyskać </w:t>
      </w:r>
      <w:r w:rsidRPr="00700766">
        <w:rPr>
          <w:rFonts w:ascii="Arial Narrow" w:hAnsi="Arial Narrow"/>
          <w:b/>
          <w:i/>
        </w:rPr>
        <w:t>nowy Wykaz</w:t>
      </w:r>
      <w:r w:rsidRPr="00700766">
        <w:rPr>
          <w:rFonts w:ascii="Arial Narrow" w:hAnsi="Arial Narrow"/>
        </w:rPr>
        <w:t>, zgodnie z obowiązującą Procedurą. Podobnie w przypadku przejęcia zobowiązania, np. na skutek nabycia praw do stada w wyniku kupna, spadku, przekazania itp., beneficjent zobowiązany jest do niezwłocznego uzyskania nowego Wykazu klaczy zakwalifikowanych lub nowego Wykazu ogierów zakwalifikowanych i podpisania nowej Umowy, zgodnie z obowiązującą Procedurą.</w:t>
      </w:r>
    </w:p>
    <w:p w:rsidR="007F3F60" w:rsidRPr="00700766" w:rsidRDefault="007F3F60" w:rsidP="0096165D">
      <w:pPr>
        <w:pStyle w:val="Akapitzlist"/>
        <w:numPr>
          <w:ilvl w:val="0"/>
          <w:numId w:val="12"/>
        </w:numPr>
        <w:spacing w:line="240" w:lineRule="auto"/>
        <w:jc w:val="both"/>
        <w:rPr>
          <w:rFonts w:ascii="Arial Narrow" w:hAnsi="Arial Narrow"/>
        </w:rPr>
      </w:pPr>
      <w:r w:rsidRPr="00700766">
        <w:rPr>
          <w:rFonts w:ascii="Arial Narrow" w:hAnsi="Arial Narrow"/>
        </w:rPr>
        <w:t>Wykaz wystawiany jest tylko na jedną osobę (</w:t>
      </w:r>
      <w:r w:rsidR="00FD45DA" w:rsidRPr="00700766">
        <w:rPr>
          <w:rFonts w:ascii="Arial Narrow" w:hAnsi="Arial Narrow"/>
        </w:rPr>
        <w:t>również w</w:t>
      </w:r>
      <w:r w:rsidRPr="00700766">
        <w:rPr>
          <w:rFonts w:ascii="Arial Narrow" w:hAnsi="Arial Narrow"/>
        </w:rPr>
        <w:t xml:space="preserve"> przypadku małżeństwa), tą która </w:t>
      </w:r>
      <w:r w:rsidR="00FD45DA" w:rsidRPr="00700766">
        <w:rPr>
          <w:rFonts w:ascii="Arial Narrow" w:hAnsi="Arial Narrow"/>
        </w:rPr>
        <w:t>jest posiadaczem</w:t>
      </w:r>
      <w:r w:rsidRPr="00700766">
        <w:rPr>
          <w:rFonts w:ascii="Arial Narrow" w:hAnsi="Arial Narrow"/>
        </w:rPr>
        <w:t xml:space="preserve"> klaczy zarejestrowanym w Bazie Koniowatych PZHK (tożsame dane osobowe). Powinna to być ta sama osoba, która figuruje we wniosku o przyznanie płatności złożonym do ARiMR.</w:t>
      </w:r>
    </w:p>
    <w:p w:rsidR="00127A8D" w:rsidRPr="00700766" w:rsidRDefault="007F3F60" w:rsidP="0096165D">
      <w:pPr>
        <w:pStyle w:val="Akapitzlist"/>
        <w:numPr>
          <w:ilvl w:val="0"/>
          <w:numId w:val="12"/>
        </w:numPr>
        <w:spacing w:line="240" w:lineRule="auto"/>
        <w:jc w:val="both"/>
        <w:rPr>
          <w:rFonts w:ascii="Arial Narrow" w:hAnsi="Arial Narrow"/>
        </w:rPr>
      </w:pPr>
      <w:r w:rsidRPr="00700766">
        <w:rPr>
          <w:rFonts w:ascii="Arial Narrow" w:hAnsi="Arial Narrow"/>
        </w:rPr>
        <w:t>Klacze i ich liczba, zatwierdzone na Wykazie klaczy zakwalifikowanych, oraz ogiery i ich liczba zatwierdzone na Wykazie ogierów zakwalifikowanych powinny być te same co klacze lub ogiery zadeklarowane przez Hodowcę/Posiadacza we wniosku do ARiMR o przyznanie pierwszej lub kolejnej płatności. W przypadku konieczności zgłoszenia mniejszej liczby klaczy lub ogierów Hodowca/Posiadacz zobowiązany jest do natychmiastowego pisemnego poinformowania Instytutu z podaniem, które klacze lub ogiery nie zostały zgłoszone do ARiMR i z jakiego powodu.</w:t>
      </w:r>
    </w:p>
    <w:p w:rsidR="007F3F60" w:rsidRPr="00A70A7E" w:rsidRDefault="007F3F60" w:rsidP="00A70A7E">
      <w:pPr>
        <w:ind w:left="426" w:hanging="426"/>
        <w:jc w:val="both"/>
        <w:rPr>
          <w:rFonts w:ascii="Arial Narrow" w:hAnsi="Arial Narrow"/>
          <w:b/>
        </w:rPr>
      </w:pPr>
      <w:r w:rsidRPr="00700766">
        <w:rPr>
          <w:rFonts w:ascii="Arial Narrow" w:hAnsi="Arial Narrow"/>
          <w:b/>
        </w:rPr>
        <w:t>V. Informacje dodatkowe związane z realizacją Programu ochrony:</w:t>
      </w:r>
    </w:p>
    <w:p w:rsidR="007F3F60" w:rsidRPr="00700766" w:rsidRDefault="007F3F60" w:rsidP="0096165D">
      <w:pPr>
        <w:pStyle w:val="Akapitzlist"/>
        <w:numPr>
          <w:ilvl w:val="0"/>
          <w:numId w:val="15"/>
        </w:numPr>
        <w:spacing w:line="240" w:lineRule="auto"/>
        <w:jc w:val="both"/>
        <w:rPr>
          <w:rFonts w:ascii="Arial Narrow" w:hAnsi="Arial Narrow"/>
        </w:rPr>
      </w:pPr>
      <w:r w:rsidRPr="00700766">
        <w:rPr>
          <w:rFonts w:ascii="Arial Narrow" w:hAnsi="Arial Narrow"/>
        </w:rPr>
        <w:t>Zadania w obrębie wariantu dotyczącego ochrony lokalnych ras koni realizowane są w cyklach rocznych. Hodowca/Posiadacz musi utrzymywać w tym okresie wszystkie zakwalifikowane do Programu klacze lub ogiery. Zwiększenie stanu klaczy lub ogierów poprzez wprowadzanie dodatkowych klaczy lub ogierów możliwe jest tylko po zakończeniu rocznego cyklu realizowanego zadania, po uprzednim zakwalifikowaniu ich do Programu.</w:t>
      </w:r>
    </w:p>
    <w:p w:rsidR="007F3F60" w:rsidRPr="00700766" w:rsidRDefault="007F3F60" w:rsidP="0096165D">
      <w:pPr>
        <w:pStyle w:val="Akapitzlist"/>
        <w:numPr>
          <w:ilvl w:val="0"/>
          <w:numId w:val="15"/>
        </w:numPr>
        <w:spacing w:line="240" w:lineRule="auto"/>
        <w:ind w:hanging="426"/>
        <w:jc w:val="both"/>
        <w:rPr>
          <w:rFonts w:ascii="Arial Narrow" w:hAnsi="Arial Narrow"/>
        </w:rPr>
      </w:pPr>
      <w:r w:rsidRPr="00700766">
        <w:rPr>
          <w:rFonts w:ascii="Arial Narrow" w:hAnsi="Arial Narrow"/>
        </w:rPr>
        <w:t xml:space="preserve">Przy składaniu </w:t>
      </w:r>
      <w:r w:rsidR="008F2607">
        <w:rPr>
          <w:rFonts w:ascii="Arial Narrow" w:hAnsi="Arial Narrow"/>
        </w:rPr>
        <w:t>e-</w:t>
      </w:r>
      <w:r w:rsidRPr="00700766">
        <w:rPr>
          <w:rFonts w:ascii="Arial Narrow" w:hAnsi="Arial Narrow"/>
        </w:rPr>
        <w:t xml:space="preserve">wniosku do ARiMR o pierwszą jak i kolejną płatność Hodowca/Posiadacz zobowiązany </w:t>
      </w:r>
      <w:r w:rsidR="00FD45DA" w:rsidRPr="00700766">
        <w:rPr>
          <w:rFonts w:ascii="Arial Narrow" w:hAnsi="Arial Narrow"/>
        </w:rPr>
        <w:t>jest dołączyć</w:t>
      </w:r>
      <w:r w:rsidRPr="00700766">
        <w:rPr>
          <w:rFonts w:ascii="Arial Narrow" w:hAnsi="Arial Narrow"/>
        </w:rPr>
        <w:t xml:space="preserve"> aktualną kopię potwierdzonego przez Instytut Wykazu klaczy (Oświadczenie WK-1/1004) lub Wykazu ogierów (Oświadczenie WG-1/1004)</w:t>
      </w:r>
      <w:r w:rsidR="00056D6F" w:rsidRPr="00700766">
        <w:rPr>
          <w:rFonts w:ascii="Arial Narrow" w:hAnsi="Arial Narrow"/>
        </w:rPr>
        <w:t xml:space="preserve"> zakwalifikowanych do Programu</w:t>
      </w:r>
      <w:r w:rsidRPr="00700766">
        <w:rPr>
          <w:rFonts w:ascii="Arial Narrow" w:hAnsi="Arial Narrow"/>
        </w:rPr>
        <w:t xml:space="preserve">. </w:t>
      </w:r>
    </w:p>
    <w:p w:rsidR="00085CDF" w:rsidRDefault="007F3F60" w:rsidP="0096165D">
      <w:pPr>
        <w:pStyle w:val="Akapitzlist"/>
        <w:numPr>
          <w:ilvl w:val="0"/>
          <w:numId w:val="15"/>
        </w:numPr>
        <w:spacing w:line="240" w:lineRule="auto"/>
        <w:ind w:hanging="426"/>
        <w:jc w:val="both"/>
        <w:rPr>
          <w:rFonts w:ascii="Arial Narrow" w:hAnsi="Arial Narrow"/>
        </w:rPr>
      </w:pPr>
      <w:r w:rsidRPr="00700766">
        <w:rPr>
          <w:rFonts w:ascii="Arial Narrow" w:hAnsi="Arial Narrow"/>
        </w:rPr>
        <w:t xml:space="preserve">Klacze młode, które w roku realizacji zadania spełnią wymagania programu ochrony (odpowiedni wiek, </w:t>
      </w:r>
      <w:r w:rsidR="00056D6F" w:rsidRPr="00700766">
        <w:rPr>
          <w:rFonts w:ascii="Arial Narrow" w:hAnsi="Arial Narrow"/>
        </w:rPr>
        <w:t>pozytywna ocena typu i użytkowości oraz</w:t>
      </w:r>
      <w:r w:rsidRPr="00700766">
        <w:rPr>
          <w:rFonts w:ascii="Arial Narrow" w:hAnsi="Arial Narrow"/>
        </w:rPr>
        <w:t xml:space="preserve"> urodzenie źrebaka), po przejściu całej procedury kwalifikacji mogą być objęte Programem, ale tylko w</w:t>
      </w:r>
      <w:r w:rsidR="000417B0" w:rsidRPr="00700766">
        <w:rPr>
          <w:rFonts w:ascii="Arial Narrow" w:hAnsi="Arial Narrow"/>
        </w:rPr>
        <w:t xml:space="preserve"> zamian za inne wycofane klacze.</w:t>
      </w:r>
      <w:bookmarkStart w:id="0" w:name="_GoBack"/>
      <w:bookmarkEnd w:id="0"/>
    </w:p>
    <w:p w:rsidR="00A70A7E" w:rsidRPr="00A70A7E" w:rsidRDefault="00A70A7E" w:rsidP="00A70A7E">
      <w:pPr>
        <w:rPr>
          <w:rFonts w:ascii="Arial Narrow" w:hAnsi="Arial Narrow"/>
        </w:rPr>
      </w:pPr>
      <w:r>
        <w:rPr>
          <w:rFonts w:ascii="Arial Narrow" w:hAnsi="Arial Narrow"/>
        </w:rPr>
        <w:br w:type="page"/>
      </w:r>
    </w:p>
    <w:p w:rsidR="005613E3" w:rsidRPr="00700766" w:rsidRDefault="005613E3" w:rsidP="0096165D">
      <w:pPr>
        <w:pStyle w:val="Akapitzlist"/>
        <w:numPr>
          <w:ilvl w:val="0"/>
          <w:numId w:val="15"/>
        </w:numPr>
        <w:spacing w:line="240" w:lineRule="auto"/>
        <w:ind w:hanging="426"/>
        <w:jc w:val="both"/>
        <w:rPr>
          <w:rFonts w:ascii="Arial Narrow" w:hAnsi="Arial Narrow"/>
        </w:rPr>
      </w:pPr>
      <w:r w:rsidRPr="00700766">
        <w:rPr>
          <w:rFonts w:ascii="Arial Narrow" w:hAnsi="Arial Narrow"/>
        </w:rPr>
        <w:lastRenderedPageBreak/>
        <w:t>Wszystkie zastąpienia klaczy</w:t>
      </w:r>
      <w:r w:rsidR="00D267DC" w:rsidRPr="00700766">
        <w:rPr>
          <w:rFonts w:ascii="Arial Narrow" w:hAnsi="Arial Narrow"/>
        </w:rPr>
        <w:t>/ogierów</w:t>
      </w:r>
      <w:r w:rsidRPr="00700766">
        <w:rPr>
          <w:rFonts w:ascii="Arial Narrow" w:hAnsi="Arial Narrow"/>
        </w:rPr>
        <w:t xml:space="preserve"> Hodowca/Posiadacz zobowiązany jest dokonać Wykazem zastąpienia klaczy</w:t>
      </w:r>
      <w:r w:rsidR="00D267DC" w:rsidRPr="00700766">
        <w:rPr>
          <w:rFonts w:ascii="Arial Narrow" w:hAnsi="Arial Narrow"/>
        </w:rPr>
        <w:t>/ogiera</w:t>
      </w:r>
      <w:r w:rsidRPr="00700766">
        <w:rPr>
          <w:rFonts w:ascii="Arial Narrow" w:hAnsi="Arial Narrow"/>
        </w:rPr>
        <w:t xml:space="preserve"> (Oświadczenie ZWK-1/1004</w:t>
      </w:r>
      <w:r w:rsidR="00D267DC" w:rsidRPr="00700766">
        <w:rPr>
          <w:rFonts w:ascii="Arial Narrow" w:hAnsi="Arial Narrow"/>
        </w:rPr>
        <w:t>, Oświadczenie ZWG-1/1004</w:t>
      </w:r>
      <w:r w:rsidRPr="00700766">
        <w:rPr>
          <w:rFonts w:ascii="Arial Narrow" w:hAnsi="Arial Narrow"/>
        </w:rPr>
        <w:t>) w terminach zgodnych z obowiązującym rozporządzeniem. Hodowca/Posiadacz niezwłocznie przesyła do Instytutu Wykaz zastąpienia klaczy</w:t>
      </w:r>
      <w:r w:rsidR="00056D6F" w:rsidRPr="00700766">
        <w:rPr>
          <w:rFonts w:ascii="Arial Narrow" w:hAnsi="Arial Narrow"/>
        </w:rPr>
        <w:t>/ogiera</w:t>
      </w:r>
      <w:r w:rsidRPr="00700766">
        <w:rPr>
          <w:rFonts w:ascii="Arial Narrow" w:hAnsi="Arial Narrow"/>
        </w:rPr>
        <w:t xml:space="preserve"> potwierdzony przez OZHK, wraz z załączoną kserokopią umowy kupna-sprzedaży lub innym stosownym dokumentem. Na Wykazie tym umieszcza klacz</w:t>
      </w:r>
      <w:r w:rsidR="00D267DC" w:rsidRPr="00700766">
        <w:rPr>
          <w:rFonts w:ascii="Arial Narrow" w:hAnsi="Arial Narrow"/>
        </w:rPr>
        <w:t>/ogiera</w:t>
      </w:r>
      <w:r w:rsidRPr="00700766">
        <w:rPr>
          <w:rFonts w:ascii="Arial Narrow" w:hAnsi="Arial Narrow"/>
        </w:rPr>
        <w:t xml:space="preserve"> wycofaną</w:t>
      </w:r>
      <w:r w:rsidR="00D267DC" w:rsidRPr="00700766">
        <w:rPr>
          <w:rFonts w:ascii="Arial Narrow" w:hAnsi="Arial Narrow"/>
        </w:rPr>
        <w:t>/ego</w:t>
      </w:r>
      <w:r w:rsidRPr="00700766">
        <w:rPr>
          <w:rFonts w:ascii="Arial Narrow" w:hAnsi="Arial Narrow"/>
        </w:rPr>
        <w:t xml:space="preserve"> oraz klacz</w:t>
      </w:r>
      <w:r w:rsidR="00D267DC" w:rsidRPr="00700766">
        <w:rPr>
          <w:rFonts w:ascii="Arial Narrow" w:hAnsi="Arial Narrow"/>
        </w:rPr>
        <w:t>/ogiera</w:t>
      </w:r>
      <w:r w:rsidRPr="00700766">
        <w:rPr>
          <w:rFonts w:ascii="Arial Narrow" w:hAnsi="Arial Narrow"/>
        </w:rPr>
        <w:t xml:space="preserve"> wprowadzaną</w:t>
      </w:r>
      <w:r w:rsidR="00D267DC" w:rsidRPr="00700766">
        <w:rPr>
          <w:rFonts w:ascii="Arial Narrow" w:hAnsi="Arial Narrow"/>
        </w:rPr>
        <w:t>/ego</w:t>
      </w:r>
      <w:r w:rsidRPr="00700766">
        <w:rPr>
          <w:rFonts w:ascii="Arial Narrow" w:hAnsi="Arial Narrow"/>
        </w:rPr>
        <w:t xml:space="preserve"> na zamianę. Wykaz musi zostać fizycznie przysłany do Instytutu w terminie 40 dni od dnia wycofania zwierzęcia ze stada (dzień zdarzenia) oraz dostarczony do oddziału ARiMR w terminie 30 dni od daty kwalifikacji Instytutu. Dzień zdarzenia i dzień kwalifikacji liczony jest jako pierwszy dzień.</w:t>
      </w:r>
    </w:p>
    <w:p w:rsidR="005613E3" w:rsidRPr="00700766" w:rsidRDefault="005613E3" w:rsidP="0096165D">
      <w:pPr>
        <w:pStyle w:val="Akapitzlist"/>
        <w:numPr>
          <w:ilvl w:val="0"/>
          <w:numId w:val="15"/>
        </w:numPr>
        <w:spacing w:line="240" w:lineRule="auto"/>
        <w:ind w:hanging="426"/>
        <w:jc w:val="both"/>
        <w:rPr>
          <w:rFonts w:ascii="Arial Narrow" w:hAnsi="Arial Narrow"/>
        </w:rPr>
      </w:pPr>
      <w:r w:rsidRPr="00700766">
        <w:rPr>
          <w:rFonts w:ascii="Arial Narrow" w:hAnsi="Arial Narrow"/>
        </w:rPr>
        <w:t xml:space="preserve">W przypadku ubycia zwierzęcia ze stada w wyniku działania siły wyższej, nadzwyczajnych okoliczności lub wystąpienia okoliczności naturalnych tzn. niezależnych od Hodowcy/Posiadacza (np. padnięcie, wypadek), zaistniały fakt należy niezwłocznie zgłosić do OZHK wraz z odpowiednim dokumentem poświadczającym to zdarzenie (np. zaświadczenie lekarza weterynarii o uboju z konieczności). O fakcie ubycia zwierzęcia ze stada na skutek takich okoliczności należy powiadomić oddział </w:t>
      </w:r>
      <w:r w:rsidR="00FD45DA" w:rsidRPr="00700766">
        <w:rPr>
          <w:rFonts w:ascii="Arial Narrow" w:hAnsi="Arial Narrow"/>
        </w:rPr>
        <w:t>ARiMR i</w:t>
      </w:r>
      <w:r w:rsidRPr="00700766">
        <w:rPr>
          <w:rFonts w:ascii="Arial Narrow" w:hAnsi="Arial Narrow"/>
        </w:rPr>
        <w:t xml:space="preserve"> Instytut w terminie 10 dni, od kiedy takie zgłoszenie jest możliwe. Potwierdzony przez OZHK Wykaz klaczy wycofanych z uczestnictwa w Programie lub Wykaz ogierów wycofanych z uczestnictwa w Programie wraz z kopią dokumentów po</w:t>
      </w:r>
      <w:r w:rsidR="00302098" w:rsidRPr="00700766">
        <w:rPr>
          <w:rFonts w:ascii="Arial Narrow" w:hAnsi="Arial Narrow"/>
        </w:rPr>
        <w:t xml:space="preserve">świadczających takie zdarzenie należy </w:t>
      </w:r>
      <w:r w:rsidRPr="00700766">
        <w:rPr>
          <w:rFonts w:ascii="Arial Narrow" w:hAnsi="Arial Narrow"/>
        </w:rPr>
        <w:t>niezwłocznie przesłać do Instytutu.</w:t>
      </w:r>
    </w:p>
    <w:p w:rsidR="00E25D82" w:rsidRPr="00700766" w:rsidRDefault="00E25D82" w:rsidP="0096165D">
      <w:pPr>
        <w:pStyle w:val="Akapitzlist"/>
        <w:numPr>
          <w:ilvl w:val="0"/>
          <w:numId w:val="15"/>
        </w:numPr>
        <w:spacing w:line="240" w:lineRule="auto"/>
        <w:ind w:hanging="426"/>
        <w:jc w:val="both"/>
        <w:rPr>
          <w:rFonts w:ascii="Arial Narrow" w:hAnsi="Arial Narrow"/>
        </w:rPr>
      </w:pPr>
      <w:r w:rsidRPr="00700766">
        <w:rPr>
          <w:rFonts w:ascii="Arial Narrow" w:hAnsi="Arial Narrow"/>
        </w:rPr>
        <w:t>W przypadku wystąpienia koniecz</w:t>
      </w:r>
      <w:r w:rsidR="00263920" w:rsidRPr="00700766">
        <w:rPr>
          <w:rFonts w:ascii="Arial Narrow" w:hAnsi="Arial Narrow"/>
        </w:rPr>
        <w:t>ności przekazania stada innemu Hodowcy/P</w:t>
      </w:r>
      <w:r w:rsidRPr="00700766">
        <w:rPr>
          <w:rFonts w:ascii="Arial Narrow" w:hAnsi="Arial Narrow"/>
        </w:rPr>
        <w:t>osiadaczowi (np.</w:t>
      </w:r>
      <w:r w:rsidR="00264DD9" w:rsidRPr="00700766">
        <w:rPr>
          <w:rFonts w:ascii="Arial Narrow" w:hAnsi="Arial Narrow"/>
        </w:rPr>
        <w:t xml:space="preserve"> ś</w:t>
      </w:r>
      <w:r w:rsidRPr="00700766">
        <w:rPr>
          <w:rFonts w:ascii="Arial Narrow" w:hAnsi="Arial Narrow"/>
        </w:rPr>
        <w:t xml:space="preserve">mierć poprzedniego właściciela, choroba lub inne ważne zdarzenie) w trakcie realizacji </w:t>
      </w:r>
      <w:r w:rsidR="00263920" w:rsidRPr="00700766">
        <w:rPr>
          <w:rFonts w:ascii="Arial Narrow" w:hAnsi="Arial Narrow"/>
        </w:rPr>
        <w:t>Programu,</w:t>
      </w:r>
      <w:r w:rsidRPr="00700766">
        <w:rPr>
          <w:rFonts w:ascii="Arial Narrow" w:hAnsi="Arial Narrow"/>
        </w:rPr>
        <w:t xml:space="preserve"> </w:t>
      </w:r>
      <w:r w:rsidR="00264DD9" w:rsidRPr="00700766">
        <w:rPr>
          <w:rFonts w:ascii="Arial Narrow" w:hAnsi="Arial Narrow"/>
        </w:rPr>
        <w:t>należy o tym niezwłocznie poinformować</w:t>
      </w:r>
      <w:r w:rsidR="00EA09BA" w:rsidRPr="00700766">
        <w:rPr>
          <w:rFonts w:ascii="Arial Narrow" w:hAnsi="Arial Narrow"/>
        </w:rPr>
        <w:t xml:space="preserve"> K</w:t>
      </w:r>
      <w:r w:rsidR="00264DD9" w:rsidRPr="00700766">
        <w:rPr>
          <w:rFonts w:ascii="Arial Narrow" w:hAnsi="Arial Narrow"/>
        </w:rPr>
        <w:t>oordynatora i uzgodnić z nim</w:t>
      </w:r>
      <w:r w:rsidRPr="00700766">
        <w:rPr>
          <w:rFonts w:ascii="Arial Narrow" w:hAnsi="Arial Narrow"/>
        </w:rPr>
        <w:t xml:space="preserve"> </w:t>
      </w:r>
      <w:r w:rsidR="00264DD9" w:rsidRPr="00700766">
        <w:rPr>
          <w:rFonts w:ascii="Arial Narrow" w:hAnsi="Arial Narrow"/>
        </w:rPr>
        <w:t>warunki</w:t>
      </w:r>
      <w:r w:rsidR="00263920" w:rsidRPr="00700766">
        <w:rPr>
          <w:rFonts w:ascii="Arial Narrow" w:hAnsi="Arial Narrow"/>
        </w:rPr>
        <w:t xml:space="preserve"> i termin </w:t>
      </w:r>
      <w:r w:rsidR="00264DD9" w:rsidRPr="00700766">
        <w:rPr>
          <w:rFonts w:ascii="Arial Narrow" w:hAnsi="Arial Narrow"/>
        </w:rPr>
        <w:t>dokonania</w:t>
      </w:r>
      <w:r w:rsidR="00263920" w:rsidRPr="00700766">
        <w:rPr>
          <w:rFonts w:ascii="Arial Narrow" w:hAnsi="Arial Narrow"/>
        </w:rPr>
        <w:t xml:space="preserve"> </w:t>
      </w:r>
      <w:r w:rsidR="00EA09BA" w:rsidRPr="00700766">
        <w:rPr>
          <w:rFonts w:ascii="Arial Narrow" w:hAnsi="Arial Narrow"/>
        </w:rPr>
        <w:t xml:space="preserve">przekazania </w:t>
      </w:r>
      <w:r w:rsidR="00264DD9" w:rsidRPr="00700766">
        <w:rPr>
          <w:rFonts w:ascii="Arial Narrow" w:hAnsi="Arial Narrow"/>
        </w:rPr>
        <w:t>stada koni</w:t>
      </w:r>
      <w:r w:rsidR="00C95E09" w:rsidRPr="00700766">
        <w:rPr>
          <w:rFonts w:ascii="Arial Narrow" w:hAnsi="Arial Narrow"/>
        </w:rPr>
        <w:t xml:space="preserve"> (dotyczy zarówno przekazującego jak i </w:t>
      </w:r>
      <w:r w:rsidR="009F191B" w:rsidRPr="00700766">
        <w:rPr>
          <w:rFonts w:ascii="Arial Narrow" w:hAnsi="Arial Narrow"/>
        </w:rPr>
        <w:t>przejmującego</w:t>
      </w:r>
      <w:r w:rsidR="00C95E09" w:rsidRPr="00700766">
        <w:rPr>
          <w:rFonts w:ascii="Arial Narrow" w:hAnsi="Arial Narrow"/>
        </w:rPr>
        <w:t xml:space="preserve"> stado)</w:t>
      </w:r>
      <w:r w:rsidR="00264DD9" w:rsidRPr="00700766">
        <w:rPr>
          <w:rFonts w:ascii="Arial Narrow" w:hAnsi="Arial Narrow"/>
        </w:rPr>
        <w:t>.</w:t>
      </w:r>
    </w:p>
    <w:p w:rsidR="003B0601" w:rsidRPr="00700766" w:rsidRDefault="0058777D" w:rsidP="0096165D">
      <w:pPr>
        <w:pStyle w:val="Akapitzlist"/>
        <w:numPr>
          <w:ilvl w:val="0"/>
          <w:numId w:val="15"/>
        </w:numPr>
        <w:spacing w:line="240" w:lineRule="auto"/>
        <w:ind w:hanging="426"/>
        <w:jc w:val="both"/>
        <w:rPr>
          <w:rFonts w:ascii="Arial Narrow" w:hAnsi="Arial Narrow"/>
        </w:rPr>
      </w:pPr>
      <w:r w:rsidRPr="00700766">
        <w:rPr>
          <w:rFonts w:ascii="Arial Narrow" w:hAnsi="Arial Narrow"/>
        </w:rPr>
        <w:t>W związku z kwalifikacją podstawowych Wykazów klaczy</w:t>
      </w:r>
      <w:r w:rsidR="00D267DC" w:rsidRPr="00700766">
        <w:rPr>
          <w:rFonts w:ascii="Arial Narrow" w:hAnsi="Arial Narrow"/>
        </w:rPr>
        <w:t>/ogierów</w:t>
      </w:r>
      <w:r w:rsidRPr="00700766">
        <w:rPr>
          <w:rFonts w:ascii="Arial Narrow" w:hAnsi="Arial Narrow"/>
        </w:rPr>
        <w:t xml:space="preserve"> w okresie od 15 marca do 15 maja każdego roku, w tym terminie nie będą zatwierdzane przez Instytut zastąpienia klaczy</w:t>
      </w:r>
      <w:r w:rsidR="001F541E" w:rsidRPr="00700766">
        <w:rPr>
          <w:rFonts w:ascii="Arial Narrow" w:hAnsi="Arial Narrow"/>
        </w:rPr>
        <w:t xml:space="preserve"> lub ogierów</w:t>
      </w:r>
      <w:r w:rsidR="0057290D" w:rsidRPr="00700766">
        <w:rPr>
          <w:rFonts w:ascii="Arial Narrow" w:hAnsi="Arial Narrow"/>
        </w:rPr>
        <w:t>,</w:t>
      </w:r>
      <w:r w:rsidRPr="00700766">
        <w:rPr>
          <w:rFonts w:ascii="Arial Narrow" w:hAnsi="Arial Narrow"/>
        </w:rPr>
        <w:t xml:space="preserve"> w celu unikn</w:t>
      </w:r>
      <w:r w:rsidR="0057290D" w:rsidRPr="00700766">
        <w:rPr>
          <w:rFonts w:ascii="Arial Narrow" w:hAnsi="Arial Narrow"/>
        </w:rPr>
        <w:t xml:space="preserve">ięcia </w:t>
      </w:r>
      <w:r w:rsidRPr="00700766">
        <w:rPr>
          <w:rFonts w:ascii="Arial Narrow" w:hAnsi="Arial Narrow"/>
        </w:rPr>
        <w:t>błędnej kwalifikacji, która mogłaby spowodować sankcje dla Hodowcy/Posiadacza. Wyjątek stanowią zastąpienia klaczy</w:t>
      </w:r>
      <w:r w:rsidR="00D267DC" w:rsidRPr="00700766">
        <w:rPr>
          <w:rFonts w:ascii="Arial Narrow" w:hAnsi="Arial Narrow"/>
        </w:rPr>
        <w:t>/ogierów</w:t>
      </w:r>
      <w:r w:rsidRPr="00700766">
        <w:rPr>
          <w:rFonts w:ascii="Arial Narrow" w:hAnsi="Arial Narrow"/>
        </w:rPr>
        <w:t xml:space="preserve"> wycofanych z działaniem siły wyższej po natychmiastowym powiadomieniu </w:t>
      </w:r>
      <w:r w:rsidR="00C15CDE" w:rsidRPr="00700766">
        <w:rPr>
          <w:rFonts w:ascii="Arial Narrow" w:hAnsi="Arial Narrow"/>
        </w:rPr>
        <w:t>K</w:t>
      </w:r>
      <w:r w:rsidR="00D267DC" w:rsidRPr="00700766">
        <w:rPr>
          <w:rFonts w:ascii="Arial Narrow" w:hAnsi="Arial Narrow"/>
        </w:rPr>
        <w:t>oordynatora o takim zdarzeniu</w:t>
      </w:r>
      <w:r w:rsidRPr="00700766">
        <w:rPr>
          <w:rFonts w:ascii="Arial Narrow" w:hAnsi="Arial Narrow"/>
        </w:rPr>
        <w:t xml:space="preserve"> i uzgodnieniu terminu dokonania </w:t>
      </w:r>
      <w:r w:rsidR="0057290D" w:rsidRPr="00700766">
        <w:rPr>
          <w:rFonts w:ascii="Arial Narrow" w:hAnsi="Arial Narrow"/>
        </w:rPr>
        <w:t xml:space="preserve">takiego </w:t>
      </w:r>
      <w:r w:rsidRPr="00700766">
        <w:rPr>
          <w:rFonts w:ascii="Arial Narrow" w:hAnsi="Arial Narrow"/>
        </w:rPr>
        <w:t>zastąpienia.</w:t>
      </w:r>
    </w:p>
    <w:p w:rsidR="003B0601" w:rsidRPr="00700766" w:rsidRDefault="003B0601" w:rsidP="0096165D">
      <w:pPr>
        <w:pStyle w:val="Akapitzlist"/>
        <w:numPr>
          <w:ilvl w:val="0"/>
          <w:numId w:val="15"/>
        </w:numPr>
        <w:spacing w:line="240" w:lineRule="auto"/>
        <w:rPr>
          <w:rFonts w:ascii="Arial Narrow" w:hAnsi="Arial Narrow"/>
        </w:rPr>
      </w:pPr>
      <w:r w:rsidRPr="00700766">
        <w:rPr>
          <w:rFonts w:ascii="Arial Narrow" w:hAnsi="Arial Narrow"/>
        </w:rPr>
        <w:t>W przypadku rozwiązania Umowy (np. w wyniku niedotrzymania warunków, rezygnacji lub przekazania zobowiązania) Hodowca/Posiadacz nie może ponownie przystąpić do programu ochrony do czasu zakończenia rozpoczętego lub przekazanego zobowiązania w ramach PS WPR 2023-2027.</w:t>
      </w:r>
    </w:p>
    <w:p w:rsidR="005613E3" w:rsidRPr="00700766" w:rsidRDefault="005613E3" w:rsidP="0096165D">
      <w:pPr>
        <w:pStyle w:val="Akapitzlist"/>
        <w:numPr>
          <w:ilvl w:val="0"/>
          <w:numId w:val="15"/>
        </w:numPr>
        <w:spacing w:line="240" w:lineRule="auto"/>
        <w:ind w:hanging="426"/>
        <w:jc w:val="both"/>
        <w:rPr>
          <w:rFonts w:ascii="Arial Narrow" w:hAnsi="Arial Narrow"/>
        </w:rPr>
      </w:pPr>
      <w:r w:rsidRPr="00700766">
        <w:rPr>
          <w:rFonts w:ascii="Arial Narrow" w:hAnsi="Arial Narrow"/>
        </w:rPr>
        <w:t>W przypadku rezygnacji z kontynuacji uczestnictwa w Programie ochrony zasobów genetycznych koni Hodowca/Posiadacz zobowiązany jest do niezwłocznego zgłoszenia tego faktu na piśmie wraz z podaniem przyczyny swojej rezygnacji. Niedopełnienie tej formalności może sankcjonować brakiem możliwości ponownego przystąpienia do programu ochrony.</w:t>
      </w:r>
    </w:p>
    <w:p w:rsidR="00127A8D" w:rsidRPr="00700766" w:rsidRDefault="00127A8D" w:rsidP="006C046E">
      <w:pPr>
        <w:jc w:val="both"/>
        <w:rPr>
          <w:rFonts w:ascii="Arial Narrow" w:hAnsi="Arial Narrow"/>
          <w:b/>
          <w:bCs/>
        </w:rPr>
      </w:pPr>
      <w:r w:rsidRPr="00700766">
        <w:rPr>
          <w:rFonts w:ascii="Arial Narrow" w:hAnsi="Arial Narrow"/>
          <w:b/>
          <w:bCs/>
        </w:rPr>
        <w:t xml:space="preserve">Szczegółowe informacje dotyczące programów ochrony zasobów genetycznych koni, procedur oraz wzory formularzy znajdują się na stronie Instytutu Zootechniki PIB: </w:t>
      </w:r>
      <w:hyperlink r:id="rId14" w:history="1">
        <w:r w:rsidRPr="00700766">
          <w:rPr>
            <w:rStyle w:val="Hipercze"/>
            <w:rFonts w:ascii="Arial Narrow" w:hAnsi="Arial Narrow"/>
            <w:b/>
            <w:bCs/>
            <w:color w:val="auto"/>
          </w:rPr>
          <w:t>http://www.bioroznorodnosc.izoo.krakow.pl/</w:t>
        </w:r>
      </w:hyperlink>
    </w:p>
    <w:p w:rsidR="006C046E" w:rsidRPr="00700766" w:rsidRDefault="006C046E" w:rsidP="006C046E">
      <w:pPr>
        <w:jc w:val="both"/>
        <w:rPr>
          <w:rFonts w:ascii="Arial Narrow" w:hAnsi="Arial Narrow"/>
          <w:b/>
          <w:bCs/>
        </w:rPr>
      </w:pPr>
    </w:p>
    <w:p w:rsidR="00127A8D" w:rsidRPr="00B4772A" w:rsidRDefault="00127A8D" w:rsidP="006C046E">
      <w:pPr>
        <w:jc w:val="both"/>
        <w:rPr>
          <w:rStyle w:val="Hipercze"/>
          <w:rFonts w:ascii="Arial Narrow" w:hAnsi="Arial Narrow"/>
          <w:b/>
          <w:bCs/>
          <w:color w:val="0070C0"/>
        </w:rPr>
      </w:pPr>
      <w:r w:rsidRPr="00700766">
        <w:rPr>
          <w:rFonts w:ascii="Arial Narrow" w:hAnsi="Arial Narrow"/>
          <w:b/>
          <w:bCs/>
        </w:rPr>
        <w:t xml:space="preserve">Informacje dotyczące programów hodowlanych dla koni poszczególnych ras, aktualnych i kompletnych list ogierów, </w:t>
      </w:r>
      <w:r w:rsidR="005613E3" w:rsidRPr="00700766">
        <w:rPr>
          <w:rFonts w:ascii="Arial Narrow" w:hAnsi="Arial Narrow"/>
          <w:b/>
          <w:bCs/>
        </w:rPr>
        <w:t xml:space="preserve">uznanych </w:t>
      </w:r>
      <w:r w:rsidRPr="00700766">
        <w:rPr>
          <w:rFonts w:ascii="Arial Narrow" w:hAnsi="Arial Narrow"/>
          <w:b/>
          <w:bCs/>
        </w:rPr>
        <w:t>do krycia w stadach zachowawczych</w:t>
      </w:r>
      <w:r w:rsidR="00CA0470" w:rsidRPr="00700766">
        <w:rPr>
          <w:rFonts w:ascii="Arial Narrow" w:hAnsi="Arial Narrow"/>
          <w:b/>
          <w:bCs/>
        </w:rPr>
        <w:t xml:space="preserve"> lub zakwalifikowanych do uczestnictwa w programie ochrony</w:t>
      </w:r>
      <w:r w:rsidRPr="00700766">
        <w:rPr>
          <w:rFonts w:ascii="Arial Narrow" w:hAnsi="Arial Narrow"/>
          <w:b/>
          <w:bCs/>
        </w:rPr>
        <w:t xml:space="preserve"> oraz dane o Okręgowych Związkach Hodowców Koni znajdują się na stronie Polskiego Związku Hodowców Koni: </w:t>
      </w:r>
      <w:hyperlink r:id="rId15" w:history="1">
        <w:r w:rsidRPr="00B4772A">
          <w:rPr>
            <w:rStyle w:val="Hipercze"/>
            <w:rFonts w:ascii="Arial Narrow" w:hAnsi="Arial Narrow"/>
            <w:b/>
            <w:bCs/>
            <w:color w:val="0070C0"/>
          </w:rPr>
          <w:t>www.pzhk.pl/</w:t>
        </w:r>
      </w:hyperlink>
    </w:p>
    <w:p w:rsidR="00D267DC" w:rsidRPr="00700766" w:rsidRDefault="00D267DC" w:rsidP="006C046E">
      <w:pPr>
        <w:jc w:val="both"/>
        <w:rPr>
          <w:rFonts w:ascii="Arial Narrow" w:hAnsi="Arial Narrow"/>
          <w:b/>
        </w:rPr>
      </w:pPr>
    </w:p>
    <w:p w:rsidR="00A70A7E" w:rsidRDefault="00A278CF" w:rsidP="00A70A7E">
      <w:pPr>
        <w:ind w:left="2832" w:hanging="2832"/>
        <w:rPr>
          <w:rFonts w:ascii="Arial Narrow" w:hAnsi="Arial Narrow"/>
        </w:rPr>
      </w:pPr>
      <w:r>
        <w:rPr>
          <w:rFonts w:ascii="Arial Narrow" w:hAnsi="Arial Narrow"/>
          <w:b/>
        </w:rPr>
        <w:t>Dane kontaktowe</w:t>
      </w:r>
      <w:r w:rsidR="00A70A7E">
        <w:rPr>
          <w:rFonts w:ascii="Arial Narrow" w:hAnsi="Arial Narrow"/>
          <w:b/>
        </w:rPr>
        <w:t xml:space="preserve"> </w:t>
      </w:r>
      <w:r w:rsidR="00A70A7E">
        <w:rPr>
          <w:rFonts w:ascii="Arial Narrow" w:hAnsi="Arial Narrow"/>
          <w:b/>
        </w:rPr>
        <w:tab/>
      </w:r>
      <w:r w:rsidR="00A70A7E">
        <w:rPr>
          <w:rFonts w:ascii="Arial Narrow" w:hAnsi="Arial Narrow"/>
        </w:rPr>
        <w:t>Instytut Zootechniki PIB</w:t>
      </w:r>
      <w:r w:rsidR="00A70A7E">
        <w:rPr>
          <w:rFonts w:ascii="Arial Narrow" w:hAnsi="Arial Narrow"/>
        </w:rPr>
        <w:tab/>
      </w:r>
      <w:r w:rsidR="00A70A7E">
        <w:rPr>
          <w:rFonts w:ascii="Arial Narrow" w:hAnsi="Arial Narrow"/>
        </w:rPr>
        <w:br/>
        <w:t>Zakład Ochrony Bioróżnorodności Zwierząt Gospodarskich i Hodowli Koni</w:t>
      </w:r>
      <w:r w:rsidR="00E2159C">
        <w:rPr>
          <w:rFonts w:ascii="Arial Narrow" w:hAnsi="Arial Narrow"/>
        </w:rPr>
        <w:t xml:space="preserve"> ( ZOBIK)</w:t>
      </w:r>
    </w:p>
    <w:p w:rsidR="00A70A7E" w:rsidRDefault="00A70A7E" w:rsidP="00A70A7E">
      <w:pPr>
        <w:ind w:left="2832"/>
        <w:rPr>
          <w:rFonts w:ascii="Arial Narrow" w:hAnsi="Arial Narrow"/>
        </w:rPr>
      </w:pPr>
      <w:r>
        <w:rPr>
          <w:rFonts w:ascii="Arial Narrow" w:hAnsi="Arial Narrow"/>
        </w:rPr>
        <w:t>ul. Krakowska 1</w:t>
      </w:r>
      <w:r>
        <w:rPr>
          <w:rFonts w:ascii="Arial Narrow" w:hAnsi="Arial Narrow"/>
        </w:rPr>
        <w:tab/>
      </w:r>
      <w:r>
        <w:rPr>
          <w:rFonts w:ascii="Arial Narrow" w:hAnsi="Arial Narrow"/>
        </w:rPr>
        <w:br/>
        <w:t>32-083 Balice</w:t>
      </w:r>
    </w:p>
    <w:p w:rsidR="00E2159C" w:rsidRPr="00B47B68" w:rsidRDefault="00E2159C" w:rsidP="00A70A7E">
      <w:pPr>
        <w:ind w:left="2832"/>
        <w:rPr>
          <w:rFonts w:ascii="Arial Narrow" w:hAnsi="Arial Narrow"/>
          <w:b/>
        </w:rPr>
      </w:pPr>
    </w:p>
    <w:p w:rsidR="00A70A7E" w:rsidRDefault="00E2159C" w:rsidP="006C046E">
      <w:pPr>
        <w:jc w:val="both"/>
        <w:rPr>
          <w:rFonts w:ascii="Arial Narrow" w:hAnsi="Arial Narrow"/>
          <w:b/>
        </w:rPr>
      </w:pPr>
      <w:r>
        <w:rPr>
          <w:rFonts w:ascii="Arial Narrow" w:hAnsi="Arial Narrow"/>
          <w:b/>
        </w:rPr>
        <w:t>Osoby właściwe do kontaktu:</w:t>
      </w:r>
    </w:p>
    <w:p w:rsidR="00C50FD2" w:rsidRPr="00700766" w:rsidRDefault="00C50FD2" w:rsidP="006C046E">
      <w:pPr>
        <w:jc w:val="both"/>
        <w:rPr>
          <w:rFonts w:ascii="Arial Narrow" w:hAnsi="Arial Narrow"/>
          <w:b/>
        </w:rPr>
      </w:pPr>
    </w:p>
    <w:p w:rsidR="003B0601" w:rsidRPr="00C50FD2" w:rsidRDefault="003B0601" w:rsidP="00A70A7E">
      <w:pPr>
        <w:jc w:val="both"/>
        <w:rPr>
          <w:rFonts w:ascii="Arial Narrow" w:hAnsi="Arial Narrow"/>
          <w:b/>
        </w:rPr>
      </w:pPr>
      <w:r w:rsidRPr="00C50FD2">
        <w:rPr>
          <w:rFonts w:ascii="Arial Narrow" w:hAnsi="Arial Narrow"/>
          <w:b/>
        </w:rPr>
        <w:t>dr inż. Grażyna Polak</w:t>
      </w:r>
      <w:r w:rsidR="006C046E" w:rsidRPr="00C50FD2">
        <w:rPr>
          <w:rFonts w:ascii="Arial Narrow" w:hAnsi="Arial Narrow"/>
          <w:b/>
        </w:rPr>
        <w:t xml:space="preserve"> </w:t>
      </w:r>
      <w:r w:rsidR="00A278CF" w:rsidRPr="00C50FD2">
        <w:rPr>
          <w:rFonts w:ascii="Arial Narrow" w:hAnsi="Arial Narrow"/>
          <w:b/>
        </w:rPr>
        <w:t>- k</w:t>
      </w:r>
      <w:r w:rsidR="00A70A7E" w:rsidRPr="00C50FD2">
        <w:rPr>
          <w:rFonts w:ascii="Arial Narrow" w:hAnsi="Arial Narrow"/>
          <w:b/>
        </w:rPr>
        <w:t>oordynator</w:t>
      </w:r>
    </w:p>
    <w:p w:rsidR="003B0601" w:rsidRPr="00C50FD2" w:rsidRDefault="003B0601" w:rsidP="006C046E">
      <w:pPr>
        <w:jc w:val="both"/>
        <w:rPr>
          <w:rFonts w:ascii="Arial Narrow" w:hAnsi="Arial Narrow"/>
          <w:b/>
        </w:rPr>
      </w:pPr>
      <w:r w:rsidRPr="00C50FD2">
        <w:rPr>
          <w:rFonts w:ascii="Arial Narrow" w:hAnsi="Arial Narrow"/>
          <w:b/>
        </w:rPr>
        <w:t>tel. +48</w:t>
      </w:r>
      <w:r w:rsidR="00A278CF" w:rsidRPr="00C50FD2">
        <w:rPr>
          <w:rFonts w:ascii="Arial Narrow" w:hAnsi="Arial Narrow"/>
          <w:b/>
        </w:rPr>
        <w:t> </w:t>
      </w:r>
      <w:r w:rsidRPr="00C50FD2">
        <w:rPr>
          <w:rFonts w:ascii="Arial Narrow" w:hAnsi="Arial Narrow"/>
          <w:b/>
        </w:rPr>
        <w:t>666</w:t>
      </w:r>
      <w:r w:rsidR="00A278CF" w:rsidRPr="00C50FD2">
        <w:rPr>
          <w:rFonts w:ascii="Arial Narrow" w:hAnsi="Arial Narrow"/>
          <w:b/>
        </w:rPr>
        <w:t> </w:t>
      </w:r>
      <w:r w:rsidRPr="00C50FD2">
        <w:rPr>
          <w:rFonts w:ascii="Arial Narrow" w:hAnsi="Arial Narrow"/>
          <w:b/>
        </w:rPr>
        <w:t>081</w:t>
      </w:r>
      <w:r w:rsidR="00A278CF" w:rsidRPr="00C50FD2">
        <w:rPr>
          <w:rFonts w:ascii="Arial Narrow" w:hAnsi="Arial Narrow"/>
          <w:b/>
        </w:rPr>
        <w:t xml:space="preserve"> </w:t>
      </w:r>
      <w:r w:rsidRPr="00C50FD2">
        <w:rPr>
          <w:rFonts w:ascii="Arial Narrow" w:hAnsi="Arial Narrow"/>
          <w:b/>
        </w:rPr>
        <w:t>277</w:t>
      </w:r>
    </w:p>
    <w:p w:rsidR="003B0601" w:rsidRPr="00C50FD2" w:rsidRDefault="003B0601" w:rsidP="006C046E">
      <w:pPr>
        <w:jc w:val="both"/>
        <w:rPr>
          <w:rFonts w:ascii="Arial Narrow" w:hAnsi="Arial Narrow"/>
          <w:b/>
          <w:lang w:val="en-US"/>
        </w:rPr>
      </w:pPr>
      <w:r w:rsidRPr="00C50FD2">
        <w:rPr>
          <w:rFonts w:ascii="Arial Narrow" w:hAnsi="Arial Narrow"/>
          <w:b/>
          <w:lang w:val="en-US"/>
        </w:rPr>
        <w:t xml:space="preserve">e-mail:  </w:t>
      </w:r>
      <w:hyperlink r:id="rId16" w:history="1">
        <w:r w:rsidRPr="00C50FD2">
          <w:rPr>
            <w:rStyle w:val="Hipercze"/>
            <w:rFonts w:ascii="Arial Narrow" w:hAnsi="Arial Narrow"/>
            <w:b/>
            <w:lang w:val="en-US"/>
          </w:rPr>
          <w:t>grazyna.polak@iz.edu.pl</w:t>
        </w:r>
      </w:hyperlink>
    </w:p>
    <w:p w:rsidR="00D267DC" w:rsidRPr="00C50FD2" w:rsidRDefault="00D267DC" w:rsidP="006C046E">
      <w:pPr>
        <w:jc w:val="both"/>
        <w:rPr>
          <w:rFonts w:ascii="Arial Narrow" w:hAnsi="Arial Narrow"/>
          <w:b/>
          <w:lang w:val="en-GB"/>
        </w:rPr>
      </w:pPr>
    </w:p>
    <w:p w:rsidR="00D267DC" w:rsidRPr="00C50FD2" w:rsidRDefault="00D267DC" w:rsidP="006C046E">
      <w:pPr>
        <w:jc w:val="both"/>
        <w:rPr>
          <w:rFonts w:ascii="Arial Narrow" w:hAnsi="Arial Narrow"/>
          <w:b/>
          <w:lang w:val="en-GB"/>
        </w:rPr>
      </w:pPr>
    </w:p>
    <w:p w:rsidR="00D267DC" w:rsidRPr="00A278CF" w:rsidRDefault="002447F4" w:rsidP="006C046E">
      <w:pPr>
        <w:jc w:val="both"/>
        <w:rPr>
          <w:rFonts w:ascii="Arial Narrow" w:hAnsi="Arial Narrow"/>
        </w:rPr>
      </w:pPr>
      <w:r>
        <w:rPr>
          <w:rFonts w:ascii="Arial Narrow" w:hAnsi="Arial Narrow"/>
        </w:rPr>
        <w:t>mgr</w:t>
      </w:r>
      <w:r w:rsidR="00A70A7E" w:rsidRPr="00A278CF">
        <w:rPr>
          <w:rFonts w:ascii="Arial Narrow" w:hAnsi="Arial Narrow"/>
        </w:rPr>
        <w:t xml:space="preserve"> Joanna Wójtowicz</w:t>
      </w:r>
    </w:p>
    <w:p w:rsidR="00A70A7E" w:rsidRPr="00A278CF" w:rsidRDefault="00A278CF" w:rsidP="006C046E">
      <w:pPr>
        <w:jc w:val="both"/>
        <w:rPr>
          <w:rFonts w:ascii="Arial Narrow" w:hAnsi="Arial Narrow"/>
        </w:rPr>
      </w:pPr>
      <w:r>
        <w:rPr>
          <w:rFonts w:ascii="Arial Narrow" w:hAnsi="Arial Narrow"/>
        </w:rPr>
        <w:t>tel. +48 666 081 311</w:t>
      </w:r>
    </w:p>
    <w:p w:rsidR="00D267DC" w:rsidRPr="00C50FD2" w:rsidRDefault="00A278CF" w:rsidP="006C046E">
      <w:pPr>
        <w:jc w:val="both"/>
        <w:rPr>
          <w:rFonts w:ascii="Arial Narrow" w:hAnsi="Arial Narrow"/>
        </w:rPr>
      </w:pPr>
      <w:r>
        <w:rPr>
          <w:rFonts w:ascii="Arial Narrow" w:hAnsi="Arial Narrow"/>
        </w:rPr>
        <w:t>e-mail: joanna.wojtowicz@iz.edu.pl</w:t>
      </w:r>
    </w:p>
    <w:p w:rsidR="00974525" w:rsidRDefault="00974525">
      <w:pPr>
        <w:rPr>
          <w:rFonts w:ascii="Arial Narrow" w:hAnsi="Arial Narrow"/>
          <w:b/>
        </w:rPr>
      </w:pPr>
      <w:r>
        <w:rPr>
          <w:rFonts w:ascii="Arial Narrow" w:hAnsi="Arial Narrow"/>
          <w:b/>
        </w:rPr>
        <w:br w:type="page"/>
      </w:r>
    </w:p>
    <w:p w:rsidR="00127A8D" w:rsidRPr="00700766" w:rsidRDefault="00127A8D" w:rsidP="006C046E">
      <w:pPr>
        <w:jc w:val="both"/>
        <w:rPr>
          <w:rFonts w:ascii="Arial Narrow" w:hAnsi="Arial Narrow"/>
          <w:b/>
        </w:rPr>
      </w:pPr>
      <w:r w:rsidRPr="00700766">
        <w:rPr>
          <w:rFonts w:ascii="Arial Narrow" w:hAnsi="Arial Narrow"/>
          <w:b/>
        </w:rPr>
        <w:lastRenderedPageBreak/>
        <w:t xml:space="preserve">Terminarz: </w:t>
      </w:r>
    </w:p>
    <w:p w:rsidR="00127A8D" w:rsidRPr="00700766" w:rsidRDefault="00127A8D" w:rsidP="006C046E">
      <w:pPr>
        <w:jc w:val="both"/>
        <w:rPr>
          <w:rFonts w:ascii="Arial Narrow" w:hAnsi="Arial Narrow"/>
          <w:b/>
        </w:rPr>
      </w:pPr>
    </w:p>
    <w:tbl>
      <w:tblPr>
        <w:tblW w:w="9644" w:type="dxa"/>
        <w:tblInd w:w="12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560"/>
        <w:gridCol w:w="7084"/>
      </w:tblGrid>
      <w:tr w:rsidR="00DC49EB" w:rsidRPr="00700766" w:rsidTr="00B4772A">
        <w:tc>
          <w:tcPr>
            <w:tcW w:w="9644" w:type="dxa"/>
            <w:gridSpan w:val="2"/>
            <w:tcBorders>
              <w:bottom w:val="single" w:sz="12" w:space="0" w:color="auto"/>
            </w:tcBorders>
            <w:vAlign w:val="center"/>
          </w:tcPr>
          <w:p w:rsidR="00127A8D" w:rsidRPr="00700766" w:rsidRDefault="00127A8D" w:rsidP="006C046E">
            <w:pPr>
              <w:spacing w:before="60" w:after="60"/>
              <w:rPr>
                <w:rFonts w:ascii="Arial Narrow" w:hAnsi="Arial Narrow"/>
              </w:rPr>
            </w:pPr>
            <w:r w:rsidRPr="00082FB1">
              <w:rPr>
                <w:rFonts w:ascii="Arial Narrow" w:hAnsi="Arial Narrow"/>
                <w:b/>
                <w:color w:val="FF0000"/>
              </w:rPr>
              <w:t>WARTO  ZAPAMIĘTAĆ!!!</w:t>
            </w:r>
          </w:p>
        </w:tc>
      </w:tr>
      <w:tr w:rsidR="00DC49EB" w:rsidRPr="00700766" w:rsidTr="00B4772A">
        <w:tc>
          <w:tcPr>
            <w:tcW w:w="2560" w:type="dxa"/>
            <w:tcBorders>
              <w:bottom w:val="nil"/>
              <w:right w:val="nil"/>
            </w:tcBorders>
          </w:tcPr>
          <w:p w:rsidR="00127A8D" w:rsidRPr="00700766" w:rsidRDefault="00127A8D" w:rsidP="006C046E">
            <w:pPr>
              <w:jc w:val="both"/>
              <w:rPr>
                <w:rFonts w:ascii="Arial Narrow" w:hAnsi="Arial Narrow"/>
                <w:b/>
              </w:rPr>
            </w:pPr>
          </w:p>
        </w:tc>
        <w:tc>
          <w:tcPr>
            <w:tcW w:w="7084" w:type="dxa"/>
            <w:tcBorders>
              <w:left w:val="nil"/>
              <w:bottom w:val="nil"/>
            </w:tcBorders>
          </w:tcPr>
          <w:p w:rsidR="00127A8D" w:rsidRPr="00700766" w:rsidRDefault="00127A8D" w:rsidP="006C046E">
            <w:pPr>
              <w:pStyle w:val="Bezodstpw"/>
              <w:jc w:val="both"/>
              <w:rPr>
                <w:rFonts w:ascii="Arial Narrow" w:hAnsi="Arial Narrow"/>
              </w:rPr>
            </w:pPr>
          </w:p>
        </w:tc>
      </w:tr>
      <w:tr w:rsidR="00DC49EB" w:rsidRPr="00700766" w:rsidTr="00B4772A">
        <w:tc>
          <w:tcPr>
            <w:tcW w:w="2560" w:type="dxa"/>
            <w:tcBorders>
              <w:top w:val="nil"/>
              <w:bottom w:val="nil"/>
              <w:right w:val="nil"/>
            </w:tcBorders>
          </w:tcPr>
          <w:p w:rsidR="001133D0" w:rsidRPr="00700766" w:rsidRDefault="001133D0" w:rsidP="006C046E">
            <w:pPr>
              <w:rPr>
                <w:rFonts w:ascii="Arial Narrow" w:hAnsi="Arial Narrow"/>
                <w:b/>
              </w:rPr>
            </w:pPr>
            <w:r w:rsidRPr="00700766">
              <w:rPr>
                <w:rFonts w:ascii="Arial Narrow" w:hAnsi="Arial Narrow"/>
                <w:b/>
              </w:rPr>
              <w:t>Do 30 września</w:t>
            </w:r>
          </w:p>
          <w:p w:rsidR="001133D0" w:rsidRPr="00700766" w:rsidRDefault="001133D0" w:rsidP="006C046E">
            <w:pPr>
              <w:rPr>
                <w:rFonts w:ascii="Arial Narrow" w:hAnsi="Arial Narrow"/>
                <w:b/>
              </w:rPr>
            </w:pPr>
          </w:p>
          <w:p w:rsidR="00E946B7" w:rsidRPr="00700766" w:rsidRDefault="00E946B7" w:rsidP="006C046E">
            <w:pPr>
              <w:rPr>
                <w:rFonts w:ascii="Arial Narrow" w:hAnsi="Arial Narrow"/>
                <w:b/>
              </w:rPr>
            </w:pPr>
          </w:p>
          <w:p w:rsidR="00127A8D" w:rsidRPr="00700766" w:rsidRDefault="00127A8D" w:rsidP="006C046E">
            <w:pPr>
              <w:rPr>
                <w:rFonts w:ascii="Arial Narrow" w:hAnsi="Arial Narrow"/>
                <w:b/>
              </w:rPr>
            </w:pPr>
            <w:r w:rsidRPr="00700766">
              <w:rPr>
                <w:rFonts w:ascii="Arial Narrow" w:hAnsi="Arial Narrow"/>
                <w:b/>
              </w:rPr>
              <w:t>1 listopada – 31 grudnia</w:t>
            </w:r>
          </w:p>
          <w:p w:rsidR="009508CA" w:rsidRPr="00700766" w:rsidRDefault="009508CA" w:rsidP="006C046E">
            <w:pPr>
              <w:rPr>
                <w:rFonts w:ascii="Arial Narrow" w:hAnsi="Arial Narrow"/>
                <w:b/>
              </w:rPr>
            </w:pPr>
          </w:p>
        </w:tc>
        <w:tc>
          <w:tcPr>
            <w:tcW w:w="7084" w:type="dxa"/>
            <w:tcBorders>
              <w:top w:val="nil"/>
              <w:left w:val="nil"/>
              <w:bottom w:val="nil"/>
            </w:tcBorders>
          </w:tcPr>
          <w:p w:rsidR="001133D0" w:rsidRPr="00700766" w:rsidRDefault="009508CA" w:rsidP="006C046E">
            <w:pPr>
              <w:pStyle w:val="Bezodstpw"/>
              <w:jc w:val="both"/>
              <w:rPr>
                <w:rFonts w:ascii="Arial Narrow" w:hAnsi="Arial Narrow"/>
              </w:rPr>
            </w:pPr>
            <w:r w:rsidRPr="00700766">
              <w:rPr>
                <w:rFonts w:ascii="Arial Narrow" w:hAnsi="Arial Narrow"/>
              </w:rPr>
              <w:t>z</w:t>
            </w:r>
            <w:r w:rsidR="001133D0" w:rsidRPr="00700766">
              <w:rPr>
                <w:rFonts w:ascii="Arial Narrow" w:hAnsi="Arial Narrow"/>
              </w:rPr>
              <w:t>głaszanie klaczy sztumskich i sokólskich do OZHK/WZHK w celu poddania Komisyjnej ocenie typu i użytkowości</w:t>
            </w:r>
          </w:p>
          <w:p w:rsidR="001133D0" w:rsidRPr="00700766" w:rsidRDefault="001133D0" w:rsidP="006C046E">
            <w:pPr>
              <w:pStyle w:val="Bezodstpw"/>
              <w:jc w:val="both"/>
              <w:rPr>
                <w:rFonts w:ascii="Arial Narrow" w:hAnsi="Arial Narrow"/>
              </w:rPr>
            </w:pPr>
          </w:p>
          <w:p w:rsidR="00127A8D" w:rsidRPr="00700766" w:rsidRDefault="00127A8D" w:rsidP="000B6512">
            <w:pPr>
              <w:pStyle w:val="Bezodstpw"/>
              <w:jc w:val="both"/>
              <w:rPr>
                <w:rFonts w:ascii="Arial Narrow" w:hAnsi="Arial Narrow"/>
              </w:rPr>
            </w:pPr>
            <w:r w:rsidRPr="00700766">
              <w:rPr>
                <w:rFonts w:ascii="Arial Narrow" w:hAnsi="Arial Narrow"/>
              </w:rPr>
              <w:t xml:space="preserve">termin składania Wykazów do Instytutu dla hodowców przystępujących po raz pierwszy do Programu ochrony </w:t>
            </w:r>
          </w:p>
        </w:tc>
      </w:tr>
      <w:tr w:rsidR="00DC49EB" w:rsidRPr="00700766" w:rsidTr="00B4772A">
        <w:tc>
          <w:tcPr>
            <w:tcW w:w="2560" w:type="dxa"/>
            <w:tcBorders>
              <w:top w:val="nil"/>
              <w:bottom w:val="nil"/>
              <w:right w:val="nil"/>
            </w:tcBorders>
          </w:tcPr>
          <w:p w:rsidR="00127A8D" w:rsidRPr="00700766" w:rsidRDefault="00127A8D" w:rsidP="006C046E">
            <w:pPr>
              <w:rPr>
                <w:rFonts w:ascii="Arial Narrow" w:hAnsi="Arial Narrow"/>
                <w:b/>
              </w:rPr>
            </w:pPr>
          </w:p>
        </w:tc>
        <w:tc>
          <w:tcPr>
            <w:tcW w:w="7084" w:type="dxa"/>
            <w:tcBorders>
              <w:top w:val="nil"/>
              <w:left w:val="nil"/>
              <w:bottom w:val="nil"/>
            </w:tcBorders>
          </w:tcPr>
          <w:p w:rsidR="00127A8D" w:rsidRPr="00700766" w:rsidRDefault="00127A8D" w:rsidP="006C046E">
            <w:pPr>
              <w:pStyle w:val="Bezodstpw"/>
              <w:jc w:val="both"/>
              <w:rPr>
                <w:rFonts w:ascii="Arial Narrow" w:hAnsi="Arial Narrow"/>
              </w:rPr>
            </w:pPr>
          </w:p>
        </w:tc>
      </w:tr>
      <w:tr w:rsidR="00DC49EB" w:rsidRPr="00700766" w:rsidTr="00B4772A">
        <w:tc>
          <w:tcPr>
            <w:tcW w:w="2560" w:type="dxa"/>
            <w:tcBorders>
              <w:top w:val="nil"/>
              <w:bottom w:val="nil"/>
              <w:right w:val="nil"/>
            </w:tcBorders>
          </w:tcPr>
          <w:p w:rsidR="00127A8D" w:rsidRPr="00700766" w:rsidRDefault="009214E0" w:rsidP="006C046E">
            <w:pPr>
              <w:rPr>
                <w:rFonts w:ascii="Arial Narrow" w:hAnsi="Arial Narrow"/>
                <w:b/>
              </w:rPr>
            </w:pPr>
            <w:r w:rsidRPr="00700766">
              <w:rPr>
                <w:rFonts w:ascii="Arial Narrow" w:hAnsi="Arial Narrow"/>
                <w:b/>
              </w:rPr>
              <w:t>1</w:t>
            </w:r>
            <w:r w:rsidR="009042A2" w:rsidRPr="00700766">
              <w:rPr>
                <w:rFonts w:ascii="Arial Narrow" w:hAnsi="Arial Narrow"/>
                <w:b/>
              </w:rPr>
              <w:t xml:space="preserve"> </w:t>
            </w:r>
            <w:r w:rsidRPr="00700766">
              <w:rPr>
                <w:rFonts w:ascii="Arial Narrow" w:hAnsi="Arial Narrow"/>
                <w:b/>
              </w:rPr>
              <w:t>stycznia – 28 lutego</w:t>
            </w:r>
          </w:p>
          <w:p w:rsidR="004B0780" w:rsidRPr="00700766" w:rsidRDefault="00127A8D" w:rsidP="006C046E">
            <w:pPr>
              <w:rPr>
                <w:rFonts w:ascii="Arial Narrow" w:hAnsi="Arial Narrow"/>
                <w:b/>
              </w:rPr>
            </w:pPr>
            <w:r w:rsidRPr="00700766">
              <w:rPr>
                <w:rFonts w:ascii="Arial Narrow" w:hAnsi="Arial Narrow"/>
                <w:b/>
              </w:rPr>
              <w:t xml:space="preserve">każdego </w:t>
            </w:r>
            <w:r w:rsidR="009214E0" w:rsidRPr="00700766">
              <w:rPr>
                <w:rFonts w:ascii="Arial Narrow" w:hAnsi="Arial Narrow"/>
                <w:b/>
              </w:rPr>
              <w:t xml:space="preserve">kolejnego </w:t>
            </w:r>
            <w:r w:rsidRPr="00700766">
              <w:rPr>
                <w:rFonts w:ascii="Arial Narrow" w:hAnsi="Arial Narrow"/>
                <w:b/>
              </w:rPr>
              <w:t>roku</w:t>
            </w:r>
          </w:p>
          <w:p w:rsidR="004B0780" w:rsidRPr="00700766" w:rsidRDefault="004B0780" w:rsidP="006C046E">
            <w:pPr>
              <w:rPr>
                <w:rFonts w:ascii="Arial Narrow" w:hAnsi="Arial Narrow"/>
                <w:b/>
              </w:rPr>
            </w:pPr>
          </w:p>
        </w:tc>
        <w:tc>
          <w:tcPr>
            <w:tcW w:w="7084" w:type="dxa"/>
            <w:tcBorders>
              <w:top w:val="nil"/>
              <w:left w:val="nil"/>
              <w:bottom w:val="nil"/>
            </w:tcBorders>
          </w:tcPr>
          <w:p w:rsidR="004B0780" w:rsidRPr="00700766" w:rsidRDefault="00127A8D" w:rsidP="006C046E">
            <w:pPr>
              <w:pStyle w:val="Bezodstpw"/>
              <w:jc w:val="both"/>
              <w:rPr>
                <w:rFonts w:ascii="Arial Narrow" w:hAnsi="Arial Narrow"/>
              </w:rPr>
            </w:pPr>
            <w:r w:rsidRPr="00700766">
              <w:rPr>
                <w:rFonts w:ascii="Arial Narrow" w:hAnsi="Arial Narrow"/>
              </w:rPr>
              <w:t>termin składania Wykazów do Instytutu dla hodowców już uczestniczących w Programie ochrony (kolejny rok)</w:t>
            </w:r>
          </w:p>
          <w:p w:rsidR="004B0780" w:rsidRPr="00700766" w:rsidRDefault="004B0780" w:rsidP="006C046E">
            <w:pPr>
              <w:pStyle w:val="Bezodstpw"/>
              <w:jc w:val="both"/>
              <w:rPr>
                <w:rFonts w:ascii="Arial Narrow" w:hAnsi="Arial Narrow"/>
              </w:rPr>
            </w:pPr>
          </w:p>
        </w:tc>
      </w:tr>
      <w:tr w:rsidR="00DC49EB" w:rsidRPr="00700766" w:rsidTr="00B4772A">
        <w:tc>
          <w:tcPr>
            <w:tcW w:w="2560" w:type="dxa"/>
            <w:tcBorders>
              <w:top w:val="nil"/>
              <w:bottom w:val="nil"/>
              <w:right w:val="nil"/>
            </w:tcBorders>
          </w:tcPr>
          <w:p w:rsidR="00127A8D" w:rsidRPr="00700766" w:rsidRDefault="00127A8D" w:rsidP="006C046E">
            <w:pPr>
              <w:rPr>
                <w:rFonts w:ascii="Arial Narrow" w:hAnsi="Arial Narrow"/>
                <w:b/>
              </w:rPr>
            </w:pPr>
          </w:p>
        </w:tc>
        <w:tc>
          <w:tcPr>
            <w:tcW w:w="7084" w:type="dxa"/>
            <w:tcBorders>
              <w:top w:val="nil"/>
              <w:left w:val="nil"/>
              <w:bottom w:val="nil"/>
            </w:tcBorders>
          </w:tcPr>
          <w:p w:rsidR="00127A8D" w:rsidRPr="00700766" w:rsidRDefault="00127A8D" w:rsidP="006C046E">
            <w:pPr>
              <w:pStyle w:val="Bezodstpw"/>
              <w:jc w:val="both"/>
              <w:rPr>
                <w:rFonts w:ascii="Arial Narrow" w:hAnsi="Arial Narrow"/>
              </w:rPr>
            </w:pPr>
          </w:p>
        </w:tc>
      </w:tr>
      <w:tr w:rsidR="00DC49EB" w:rsidRPr="00700766" w:rsidTr="00B4772A">
        <w:tc>
          <w:tcPr>
            <w:tcW w:w="2560" w:type="dxa"/>
            <w:tcBorders>
              <w:top w:val="nil"/>
              <w:bottom w:val="nil"/>
              <w:right w:val="nil"/>
            </w:tcBorders>
          </w:tcPr>
          <w:p w:rsidR="00127A8D" w:rsidRPr="00700766" w:rsidRDefault="00127A8D" w:rsidP="006C046E">
            <w:pPr>
              <w:rPr>
                <w:rFonts w:ascii="Arial Narrow" w:hAnsi="Arial Narrow"/>
                <w:b/>
              </w:rPr>
            </w:pPr>
            <w:r w:rsidRPr="00700766">
              <w:rPr>
                <w:rFonts w:ascii="Arial Narrow" w:hAnsi="Arial Narrow"/>
                <w:b/>
              </w:rPr>
              <w:t>1</w:t>
            </w:r>
            <w:r w:rsidR="00515B07" w:rsidRPr="00700766">
              <w:rPr>
                <w:rFonts w:ascii="Arial Narrow" w:hAnsi="Arial Narrow"/>
                <w:b/>
              </w:rPr>
              <w:t>5</w:t>
            </w:r>
            <w:r w:rsidRPr="00700766">
              <w:rPr>
                <w:rFonts w:ascii="Arial Narrow" w:hAnsi="Arial Narrow"/>
                <w:b/>
              </w:rPr>
              <w:t xml:space="preserve"> marca</w:t>
            </w:r>
          </w:p>
        </w:tc>
        <w:tc>
          <w:tcPr>
            <w:tcW w:w="7084" w:type="dxa"/>
            <w:tcBorders>
              <w:top w:val="nil"/>
              <w:left w:val="nil"/>
              <w:bottom w:val="nil"/>
            </w:tcBorders>
          </w:tcPr>
          <w:p w:rsidR="00127A8D" w:rsidRPr="00700766" w:rsidRDefault="0065521E" w:rsidP="006C046E">
            <w:pPr>
              <w:pStyle w:val="Bezodstpw"/>
              <w:jc w:val="both"/>
              <w:rPr>
                <w:rFonts w:ascii="Arial Narrow" w:hAnsi="Arial Narrow"/>
              </w:rPr>
            </w:pPr>
            <w:r w:rsidRPr="00700766">
              <w:rPr>
                <w:rFonts w:ascii="Arial Narrow" w:hAnsi="Arial Narrow"/>
              </w:rPr>
              <w:t>dzień</w:t>
            </w:r>
            <w:r w:rsidR="00127A8D" w:rsidRPr="00700766">
              <w:rPr>
                <w:rFonts w:ascii="Arial Narrow" w:hAnsi="Arial Narrow"/>
              </w:rPr>
              <w:t xml:space="preserve"> </w:t>
            </w:r>
            <w:r w:rsidR="00C166DE" w:rsidRPr="00700766">
              <w:rPr>
                <w:rFonts w:ascii="Arial Narrow" w:hAnsi="Arial Narrow"/>
              </w:rPr>
              <w:t xml:space="preserve">rozpoczęcia realizacji programu ochrony </w:t>
            </w:r>
          </w:p>
        </w:tc>
      </w:tr>
      <w:tr w:rsidR="00DC49EB" w:rsidRPr="00700766" w:rsidTr="00B4772A">
        <w:tc>
          <w:tcPr>
            <w:tcW w:w="2560" w:type="dxa"/>
            <w:tcBorders>
              <w:top w:val="nil"/>
              <w:bottom w:val="nil"/>
              <w:right w:val="nil"/>
            </w:tcBorders>
          </w:tcPr>
          <w:p w:rsidR="00781A2F" w:rsidRPr="00700766" w:rsidRDefault="00781A2F" w:rsidP="006C046E">
            <w:pPr>
              <w:rPr>
                <w:rFonts w:ascii="Arial Narrow" w:hAnsi="Arial Narrow"/>
                <w:b/>
              </w:rPr>
            </w:pPr>
          </w:p>
          <w:p w:rsidR="00127A8D" w:rsidRPr="00700766" w:rsidRDefault="00F72864" w:rsidP="006C046E">
            <w:pPr>
              <w:rPr>
                <w:rFonts w:ascii="Arial Narrow" w:hAnsi="Arial Narrow"/>
                <w:b/>
              </w:rPr>
            </w:pPr>
            <w:r w:rsidRPr="00700766">
              <w:rPr>
                <w:rFonts w:ascii="Arial Narrow" w:hAnsi="Arial Narrow"/>
                <w:b/>
              </w:rPr>
              <w:t>15 marca – 30 marca</w:t>
            </w:r>
          </w:p>
        </w:tc>
        <w:tc>
          <w:tcPr>
            <w:tcW w:w="7084" w:type="dxa"/>
            <w:tcBorders>
              <w:top w:val="nil"/>
              <w:left w:val="nil"/>
              <w:bottom w:val="nil"/>
            </w:tcBorders>
          </w:tcPr>
          <w:p w:rsidR="00781A2F" w:rsidRPr="00700766" w:rsidRDefault="00781A2F" w:rsidP="006C046E">
            <w:pPr>
              <w:pStyle w:val="Bezodstpw"/>
              <w:jc w:val="both"/>
              <w:rPr>
                <w:rFonts w:ascii="Arial Narrow" w:hAnsi="Arial Narrow"/>
              </w:rPr>
            </w:pPr>
          </w:p>
          <w:p w:rsidR="00127A8D" w:rsidRPr="00700766" w:rsidRDefault="009508CA" w:rsidP="006C046E">
            <w:pPr>
              <w:pStyle w:val="Bezodstpw"/>
              <w:jc w:val="both"/>
              <w:rPr>
                <w:rFonts w:ascii="Arial Narrow" w:hAnsi="Arial Narrow"/>
              </w:rPr>
            </w:pPr>
            <w:r w:rsidRPr="00700766">
              <w:rPr>
                <w:rFonts w:ascii="Arial Narrow" w:hAnsi="Arial Narrow"/>
              </w:rPr>
              <w:t>p</w:t>
            </w:r>
            <w:r w:rsidR="00F72864" w:rsidRPr="00700766">
              <w:rPr>
                <w:rFonts w:ascii="Arial Narrow" w:hAnsi="Arial Narrow"/>
              </w:rPr>
              <w:t xml:space="preserve">o </w:t>
            </w:r>
            <w:r w:rsidR="008C1BB4" w:rsidRPr="00700766">
              <w:rPr>
                <w:rFonts w:ascii="Arial Narrow" w:hAnsi="Arial Narrow"/>
              </w:rPr>
              <w:t xml:space="preserve">wcześniejszym </w:t>
            </w:r>
            <w:r w:rsidR="00F72864" w:rsidRPr="00700766">
              <w:rPr>
                <w:rFonts w:ascii="Arial Narrow" w:hAnsi="Arial Narrow"/>
              </w:rPr>
              <w:t>uzgodnieniu z koordynatorem</w:t>
            </w:r>
            <w:r w:rsidR="008C1BB4" w:rsidRPr="00700766">
              <w:rPr>
                <w:rFonts w:ascii="Arial Narrow" w:hAnsi="Arial Narrow"/>
              </w:rPr>
              <w:t xml:space="preserve"> (Deklaracja złożona do 31 stycznia), </w:t>
            </w:r>
            <w:r w:rsidR="00F72864" w:rsidRPr="00700766">
              <w:rPr>
                <w:rFonts w:ascii="Arial Narrow" w:hAnsi="Arial Narrow"/>
              </w:rPr>
              <w:t>składanie wykazów klaczy</w:t>
            </w:r>
            <w:r w:rsidR="00624D27" w:rsidRPr="00700766">
              <w:rPr>
                <w:rFonts w:ascii="Arial Narrow" w:hAnsi="Arial Narrow"/>
              </w:rPr>
              <w:t>/ogierów</w:t>
            </w:r>
            <w:r w:rsidR="00F72864" w:rsidRPr="00700766">
              <w:rPr>
                <w:rFonts w:ascii="Arial Narrow" w:hAnsi="Arial Narrow"/>
              </w:rPr>
              <w:t xml:space="preserve"> zakupionych od hodowców, którzy kończą uczestnictwo w programie ochrony z dniem 14 marca</w:t>
            </w:r>
          </w:p>
        </w:tc>
      </w:tr>
      <w:tr w:rsidR="00DC49EB" w:rsidRPr="00700766" w:rsidTr="00B4772A">
        <w:tc>
          <w:tcPr>
            <w:tcW w:w="2560" w:type="dxa"/>
            <w:tcBorders>
              <w:top w:val="nil"/>
              <w:bottom w:val="nil"/>
              <w:right w:val="nil"/>
            </w:tcBorders>
          </w:tcPr>
          <w:p w:rsidR="00781A2F" w:rsidRPr="00700766" w:rsidRDefault="00781A2F" w:rsidP="006C046E">
            <w:pPr>
              <w:rPr>
                <w:rFonts w:ascii="Arial Narrow" w:hAnsi="Arial Narrow"/>
                <w:b/>
              </w:rPr>
            </w:pPr>
          </w:p>
          <w:p w:rsidR="00127A8D" w:rsidRPr="00700766" w:rsidRDefault="00127A8D" w:rsidP="006C046E">
            <w:pPr>
              <w:rPr>
                <w:rFonts w:ascii="Arial Narrow" w:hAnsi="Arial Narrow"/>
                <w:b/>
              </w:rPr>
            </w:pPr>
            <w:r w:rsidRPr="00700766">
              <w:rPr>
                <w:rFonts w:ascii="Arial Narrow" w:hAnsi="Arial Narrow"/>
                <w:b/>
              </w:rPr>
              <w:t>15 maja</w:t>
            </w:r>
          </w:p>
        </w:tc>
        <w:tc>
          <w:tcPr>
            <w:tcW w:w="7084" w:type="dxa"/>
            <w:tcBorders>
              <w:top w:val="nil"/>
              <w:left w:val="nil"/>
              <w:bottom w:val="nil"/>
            </w:tcBorders>
          </w:tcPr>
          <w:p w:rsidR="00781A2F" w:rsidRPr="00700766" w:rsidRDefault="00781A2F" w:rsidP="006C046E">
            <w:pPr>
              <w:pStyle w:val="Bezodstpw"/>
              <w:jc w:val="both"/>
              <w:rPr>
                <w:rFonts w:ascii="Arial Narrow" w:hAnsi="Arial Narrow"/>
              </w:rPr>
            </w:pPr>
          </w:p>
          <w:p w:rsidR="00127A8D" w:rsidRPr="00700766" w:rsidRDefault="00127A8D" w:rsidP="006C046E">
            <w:pPr>
              <w:pStyle w:val="Bezodstpw"/>
              <w:jc w:val="both"/>
              <w:rPr>
                <w:rFonts w:ascii="Arial Narrow" w:hAnsi="Arial Narrow"/>
              </w:rPr>
            </w:pPr>
            <w:r w:rsidRPr="00700766">
              <w:rPr>
                <w:rFonts w:ascii="Arial Narrow" w:hAnsi="Arial Narrow"/>
              </w:rPr>
              <w:t>ostateczny termin zatwierdzenia Wykazów</w:t>
            </w:r>
          </w:p>
        </w:tc>
      </w:tr>
      <w:tr w:rsidR="00DC49EB" w:rsidRPr="00700766" w:rsidTr="00B4772A">
        <w:tc>
          <w:tcPr>
            <w:tcW w:w="2560" w:type="dxa"/>
            <w:tcBorders>
              <w:top w:val="nil"/>
              <w:bottom w:val="nil"/>
              <w:right w:val="nil"/>
            </w:tcBorders>
          </w:tcPr>
          <w:p w:rsidR="00781A2F" w:rsidRPr="00700766" w:rsidRDefault="00781A2F" w:rsidP="006C046E">
            <w:pPr>
              <w:rPr>
                <w:rFonts w:ascii="Arial Narrow" w:hAnsi="Arial Narrow"/>
                <w:b/>
              </w:rPr>
            </w:pPr>
          </w:p>
          <w:p w:rsidR="00C15D87" w:rsidRPr="00700766" w:rsidRDefault="00C15D87" w:rsidP="006C046E">
            <w:pPr>
              <w:rPr>
                <w:rFonts w:ascii="Arial Narrow" w:hAnsi="Arial Narrow"/>
                <w:b/>
              </w:rPr>
            </w:pPr>
            <w:r w:rsidRPr="00700766">
              <w:rPr>
                <w:rFonts w:ascii="Arial Narrow" w:hAnsi="Arial Narrow"/>
                <w:b/>
              </w:rPr>
              <w:t>15 marca – 14 marca roku następnego</w:t>
            </w:r>
          </w:p>
        </w:tc>
        <w:tc>
          <w:tcPr>
            <w:tcW w:w="7084" w:type="dxa"/>
            <w:tcBorders>
              <w:top w:val="nil"/>
              <w:left w:val="nil"/>
              <w:bottom w:val="nil"/>
            </w:tcBorders>
          </w:tcPr>
          <w:p w:rsidR="00781A2F" w:rsidRPr="00700766" w:rsidRDefault="00781A2F" w:rsidP="006C046E">
            <w:pPr>
              <w:pStyle w:val="Bezodstpw"/>
              <w:jc w:val="both"/>
              <w:rPr>
                <w:rFonts w:ascii="Arial Narrow" w:hAnsi="Arial Narrow"/>
              </w:rPr>
            </w:pPr>
          </w:p>
          <w:p w:rsidR="00C15D87" w:rsidRPr="00700766" w:rsidRDefault="009508CA" w:rsidP="006C046E">
            <w:pPr>
              <w:pStyle w:val="Bezodstpw"/>
              <w:jc w:val="both"/>
              <w:rPr>
                <w:rFonts w:ascii="Arial Narrow" w:hAnsi="Arial Narrow"/>
              </w:rPr>
            </w:pPr>
            <w:r w:rsidRPr="00700766">
              <w:rPr>
                <w:rFonts w:ascii="Arial Narrow" w:hAnsi="Arial Narrow"/>
              </w:rPr>
              <w:t>o</w:t>
            </w:r>
            <w:r w:rsidR="00C15D87" w:rsidRPr="00700766">
              <w:rPr>
                <w:rFonts w:ascii="Arial Narrow" w:hAnsi="Arial Narrow"/>
              </w:rPr>
              <w:t>kres realizacji programu ochrony (utrzymania zakwalifikowanych klaczy</w:t>
            </w:r>
            <w:r w:rsidR="00624D27" w:rsidRPr="00700766">
              <w:rPr>
                <w:rFonts w:ascii="Arial Narrow" w:hAnsi="Arial Narrow"/>
              </w:rPr>
              <w:t>/ogierów</w:t>
            </w:r>
            <w:r w:rsidR="00C15D87" w:rsidRPr="00700766">
              <w:rPr>
                <w:rFonts w:ascii="Arial Narrow" w:hAnsi="Arial Narrow"/>
              </w:rPr>
              <w:t xml:space="preserve"> w stadzie)</w:t>
            </w:r>
          </w:p>
        </w:tc>
      </w:tr>
      <w:tr w:rsidR="00DC49EB" w:rsidRPr="00700766" w:rsidTr="00B4772A">
        <w:tc>
          <w:tcPr>
            <w:tcW w:w="2560" w:type="dxa"/>
            <w:tcBorders>
              <w:top w:val="nil"/>
              <w:bottom w:val="nil"/>
              <w:right w:val="nil"/>
            </w:tcBorders>
          </w:tcPr>
          <w:p w:rsidR="00781A2F" w:rsidRPr="00700766" w:rsidRDefault="00781A2F" w:rsidP="006C046E">
            <w:pPr>
              <w:rPr>
                <w:rFonts w:ascii="Arial Narrow" w:hAnsi="Arial Narrow"/>
                <w:b/>
              </w:rPr>
            </w:pPr>
          </w:p>
          <w:p w:rsidR="00C15D87" w:rsidRPr="00700766" w:rsidRDefault="00C15D87" w:rsidP="006C046E">
            <w:pPr>
              <w:rPr>
                <w:rFonts w:ascii="Arial Narrow" w:hAnsi="Arial Narrow"/>
                <w:b/>
              </w:rPr>
            </w:pPr>
            <w:r w:rsidRPr="00700766">
              <w:rPr>
                <w:rFonts w:ascii="Arial Narrow" w:hAnsi="Arial Narrow"/>
                <w:b/>
              </w:rPr>
              <w:t>40 dni</w:t>
            </w:r>
          </w:p>
        </w:tc>
        <w:tc>
          <w:tcPr>
            <w:tcW w:w="7084" w:type="dxa"/>
            <w:tcBorders>
              <w:top w:val="nil"/>
              <w:left w:val="nil"/>
              <w:bottom w:val="nil"/>
            </w:tcBorders>
          </w:tcPr>
          <w:p w:rsidR="00781A2F" w:rsidRPr="00700766" w:rsidRDefault="00781A2F" w:rsidP="006C046E">
            <w:pPr>
              <w:pStyle w:val="Bezodstpw"/>
              <w:jc w:val="both"/>
              <w:rPr>
                <w:rFonts w:ascii="Arial Narrow" w:hAnsi="Arial Narrow"/>
              </w:rPr>
            </w:pPr>
          </w:p>
          <w:p w:rsidR="00C15D87" w:rsidRPr="00700766" w:rsidRDefault="00C15D87" w:rsidP="006C046E">
            <w:pPr>
              <w:pStyle w:val="Bezodstpw"/>
              <w:jc w:val="both"/>
              <w:rPr>
                <w:rFonts w:ascii="Arial Narrow" w:hAnsi="Arial Narrow"/>
              </w:rPr>
            </w:pPr>
            <w:r w:rsidRPr="00700766">
              <w:rPr>
                <w:rFonts w:ascii="Arial Narrow" w:hAnsi="Arial Narrow"/>
              </w:rPr>
              <w:t>na</w:t>
            </w:r>
            <w:r w:rsidRPr="00700766">
              <w:rPr>
                <w:rFonts w:ascii="Arial Narrow" w:hAnsi="Arial Narrow"/>
                <w:b/>
              </w:rPr>
              <w:t xml:space="preserve"> </w:t>
            </w:r>
            <w:r w:rsidRPr="00700766">
              <w:rPr>
                <w:rFonts w:ascii="Arial Narrow" w:hAnsi="Arial Narrow"/>
              </w:rPr>
              <w:t xml:space="preserve">zgłoszenie do Instytutu faktu zastąpienia zwierząt oraz </w:t>
            </w:r>
            <w:r w:rsidRPr="00700766">
              <w:rPr>
                <w:rFonts w:ascii="Arial Narrow" w:hAnsi="Arial Narrow"/>
                <w:b/>
              </w:rPr>
              <w:t>30 kolejnych dni</w:t>
            </w:r>
            <w:r w:rsidRPr="00700766">
              <w:rPr>
                <w:rFonts w:ascii="Arial Narrow" w:hAnsi="Arial Narrow"/>
              </w:rPr>
              <w:t xml:space="preserve"> na zgłoszenie o dokonaniu tego zastąpienia do ARiMR </w:t>
            </w:r>
          </w:p>
        </w:tc>
      </w:tr>
      <w:tr w:rsidR="00DC49EB" w:rsidRPr="00700766" w:rsidTr="00B4772A">
        <w:tc>
          <w:tcPr>
            <w:tcW w:w="2560" w:type="dxa"/>
            <w:tcBorders>
              <w:top w:val="nil"/>
              <w:bottom w:val="nil"/>
              <w:right w:val="nil"/>
            </w:tcBorders>
          </w:tcPr>
          <w:p w:rsidR="00C15D87" w:rsidRPr="00700766" w:rsidRDefault="00C15D87" w:rsidP="006C046E">
            <w:pPr>
              <w:rPr>
                <w:rFonts w:ascii="Arial Narrow" w:hAnsi="Arial Narrow"/>
                <w:b/>
              </w:rPr>
            </w:pPr>
          </w:p>
        </w:tc>
        <w:tc>
          <w:tcPr>
            <w:tcW w:w="7084" w:type="dxa"/>
            <w:tcBorders>
              <w:top w:val="nil"/>
              <w:left w:val="nil"/>
              <w:bottom w:val="nil"/>
            </w:tcBorders>
          </w:tcPr>
          <w:p w:rsidR="00C15D87" w:rsidRPr="00700766" w:rsidRDefault="00C15D87" w:rsidP="006C046E">
            <w:pPr>
              <w:pStyle w:val="Bezodstpw"/>
              <w:jc w:val="both"/>
              <w:rPr>
                <w:rFonts w:ascii="Arial Narrow" w:hAnsi="Arial Narrow"/>
              </w:rPr>
            </w:pPr>
          </w:p>
        </w:tc>
      </w:tr>
      <w:tr w:rsidR="00C15D87" w:rsidRPr="00700766" w:rsidTr="00B4772A">
        <w:tc>
          <w:tcPr>
            <w:tcW w:w="2560" w:type="dxa"/>
            <w:tcBorders>
              <w:top w:val="nil"/>
              <w:right w:val="nil"/>
            </w:tcBorders>
          </w:tcPr>
          <w:p w:rsidR="00C15D87" w:rsidRPr="00700766" w:rsidRDefault="00C15D87" w:rsidP="006C046E">
            <w:pPr>
              <w:rPr>
                <w:rFonts w:ascii="Arial Narrow" w:hAnsi="Arial Narrow"/>
                <w:b/>
              </w:rPr>
            </w:pPr>
            <w:r w:rsidRPr="00700766">
              <w:rPr>
                <w:rFonts w:ascii="Arial Narrow" w:hAnsi="Arial Narrow"/>
                <w:b/>
              </w:rPr>
              <w:t>10 dni</w:t>
            </w:r>
          </w:p>
          <w:p w:rsidR="003A02E1" w:rsidRPr="00700766" w:rsidRDefault="003A02E1" w:rsidP="006C046E">
            <w:pPr>
              <w:rPr>
                <w:rFonts w:ascii="Arial Narrow" w:hAnsi="Arial Narrow"/>
                <w:b/>
              </w:rPr>
            </w:pPr>
          </w:p>
          <w:p w:rsidR="006C046E" w:rsidRPr="00700766" w:rsidRDefault="006C046E" w:rsidP="006C046E">
            <w:pPr>
              <w:rPr>
                <w:rFonts w:ascii="Arial Narrow" w:hAnsi="Arial Narrow"/>
                <w:b/>
              </w:rPr>
            </w:pPr>
          </w:p>
          <w:p w:rsidR="00C15D87" w:rsidRPr="00700766" w:rsidRDefault="004307EF" w:rsidP="006C046E">
            <w:pPr>
              <w:rPr>
                <w:rFonts w:ascii="Arial Narrow" w:hAnsi="Arial Narrow"/>
                <w:b/>
              </w:rPr>
            </w:pPr>
            <w:r w:rsidRPr="00700766">
              <w:rPr>
                <w:rFonts w:ascii="Arial Narrow" w:hAnsi="Arial Narrow"/>
                <w:b/>
              </w:rPr>
              <w:t xml:space="preserve">Tylko po wcześniejszym uzgodnieniu </w:t>
            </w:r>
            <w:r w:rsidR="00C15D87" w:rsidRPr="00700766">
              <w:rPr>
                <w:rFonts w:ascii="Arial Narrow" w:hAnsi="Arial Narrow"/>
                <w:b/>
              </w:rPr>
              <w:t>z Koordynator</w:t>
            </w:r>
            <w:r w:rsidR="00A15672" w:rsidRPr="00700766">
              <w:rPr>
                <w:rFonts w:ascii="Arial Narrow" w:hAnsi="Arial Narrow"/>
                <w:b/>
              </w:rPr>
              <w:t>e</w:t>
            </w:r>
            <w:r w:rsidR="00C15D87" w:rsidRPr="00700766">
              <w:rPr>
                <w:rFonts w:ascii="Arial Narrow" w:hAnsi="Arial Narrow"/>
                <w:b/>
              </w:rPr>
              <w:t>m</w:t>
            </w:r>
          </w:p>
          <w:p w:rsidR="00CA0470" w:rsidRPr="00700766" w:rsidRDefault="00CA0470" w:rsidP="006C046E">
            <w:pPr>
              <w:rPr>
                <w:rFonts w:ascii="Arial Narrow" w:hAnsi="Arial Narrow"/>
                <w:b/>
              </w:rPr>
            </w:pPr>
          </w:p>
          <w:p w:rsidR="00CA0470" w:rsidRPr="00700766" w:rsidRDefault="00CA0470" w:rsidP="006C046E">
            <w:pPr>
              <w:rPr>
                <w:rFonts w:ascii="Arial Narrow" w:hAnsi="Arial Narrow"/>
                <w:b/>
              </w:rPr>
            </w:pPr>
            <w:r w:rsidRPr="00700766">
              <w:rPr>
                <w:rFonts w:ascii="Arial Narrow" w:hAnsi="Arial Narrow"/>
                <w:b/>
              </w:rPr>
              <w:t xml:space="preserve">2 lata </w:t>
            </w:r>
            <w:r w:rsidR="005C264C" w:rsidRPr="00700766">
              <w:rPr>
                <w:rFonts w:ascii="Arial Narrow" w:hAnsi="Arial Narrow"/>
                <w:b/>
              </w:rPr>
              <w:t>od kwalifikacji</w:t>
            </w:r>
          </w:p>
        </w:tc>
        <w:tc>
          <w:tcPr>
            <w:tcW w:w="7084" w:type="dxa"/>
            <w:tcBorders>
              <w:top w:val="nil"/>
              <w:left w:val="nil"/>
            </w:tcBorders>
          </w:tcPr>
          <w:p w:rsidR="00C15D87" w:rsidRPr="00700766" w:rsidRDefault="00376F22" w:rsidP="006C046E">
            <w:pPr>
              <w:pStyle w:val="Bezodstpw"/>
              <w:jc w:val="both"/>
              <w:rPr>
                <w:rFonts w:ascii="Arial Narrow" w:hAnsi="Arial Narrow"/>
              </w:rPr>
            </w:pPr>
            <w:r w:rsidRPr="00700766">
              <w:rPr>
                <w:rFonts w:ascii="Arial Narrow" w:hAnsi="Arial Narrow"/>
              </w:rPr>
              <w:t>na zgłoszenie w ARiMR uby</w:t>
            </w:r>
            <w:r w:rsidR="00A15672" w:rsidRPr="00700766">
              <w:rPr>
                <w:rFonts w:ascii="Arial Narrow" w:hAnsi="Arial Narrow"/>
              </w:rPr>
              <w:t xml:space="preserve">cia </w:t>
            </w:r>
            <w:r w:rsidRPr="00700766">
              <w:rPr>
                <w:rFonts w:ascii="Arial Narrow" w:hAnsi="Arial Narrow"/>
              </w:rPr>
              <w:t>klaczy</w:t>
            </w:r>
            <w:r w:rsidR="00624D27" w:rsidRPr="00700766">
              <w:rPr>
                <w:rFonts w:ascii="Arial Narrow" w:hAnsi="Arial Narrow"/>
              </w:rPr>
              <w:t>/ogierów</w:t>
            </w:r>
            <w:r w:rsidRPr="00700766">
              <w:rPr>
                <w:rFonts w:ascii="Arial Narrow" w:hAnsi="Arial Narrow"/>
              </w:rPr>
              <w:t xml:space="preserve"> ze stada </w:t>
            </w:r>
            <w:r w:rsidR="006375BF" w:rsidRPr="00700766">
              <w:rPr>
                <w:rFonts w:ascii="Arial Narrow" w:hAnsi="Arial Narrow"/>
              </w:rPr>
              <w:t xml:space="preserve">w związku z działaniem siły wyższej </w:t>
            </w:r>
          </w:p>
          <w:p w:rsidR="00C15D87" w:rsidRPr="00700766" w:rsidRDefault="00C15D87" w:rsidP="006C046E">
            <w:pPr>
              <w:pStyle w:val="Bezodstpw"/>
              <w:jc w:val="both"/>
              <w:rPr>
                <w:rFonts w:ascii="Arial Narrow" w:hAnsi="Arial Narrow"/>
              </w:rPr>
            </w:pPr>
          </w:p>
          <w:p w:rsidR="00781A2F" w:rsidRPr="00700766" w:rsidRDefault="00781A2F" w:rsidP="006C046E">
            <w:pPr>
              <w:pStyle w:val="Bezodstpw"/>
              <w:jc w:val="both"/>
              <w:rPr>
                <w:rFonts w:ascii="Arial Narrow" w:hAnsi="Arial Narrow"/>
              </w:rPr>
            </w:pPr>
            <w:r w:rsidRPr="00700766">
              <w:rPr>
                <w:rFonts w:ascii="Arial Narrow" w:hAnsi="Arial Narrow"/>
              </w:rPr>
              <w:t>możliwość przekazania lub przejęcia stada zwierząt</w:t>
            </w:r>
          </w:p>
          <w:p w:rsidR="00CA0470" w:rsidRPr="00700766" w:rsidRDefault="00CA0470" w:rsidP="006C046E">
            <w:pPr>
              <w:pStyle w:val="Bezodstpw"/>
              <w:jc w:val="both"/>
              <w:rPr>
                <w:rFonts w:ascii="Arial Narrow" w:hAnsi="Arial Narrow"/>
              </w:rPr>
            </w:pPr>
          </w:p>
          <w:p w:rsidR="001768DD" w:rsidRPr="00700766" w:rsidRDefault="001768DD" w:rsidP="006C046E">
            <w:pPr>
              <w:pStyle w:val="Bezodstpw"/>
              <w:jc w:val="both"/>
              <w:rPr>
                <w:rFonts w:ascii="Arial Narrow" w:hAnsi="Arial Narrow"/>
              </w:rPr>
            </w:pPr>
          </w:p>
          <w:p w:rsidR="006C046E" w:rsidRPr="00700766" w:rsidRDefault="006C046E" w:rsidP="006C046E">
            <w:pPr>
              <w:pStyle w:val="Bezodstpw"/>
              <w:jc w:val="both"/>
              <w:rPr>
                <w:rFonts w:ascii="Arial Narrow" w:hAnsi="Arial Narrow"/>
              </w:rPr>
            </w:pPr>
          </w:p>
          <w:p w:rsidR="00CA0470" w:rsidRPr="00700766" w:rsidRDefault="00CA0470" w:rsidP="006C046E">
            <w:pPr>
              <w:pStyle w:val="Bezodstpw"/>
              <w:jc w:val="both"/>
              <w:rPr>
                <w:rFonts w:ascii="Arial Narrow" w:hAnsi="Arial Narrow"/>
              </w:rPr>
            </w:pPr>
            <w:r w:rsidRPr="00700766">
              <w:rPr>
                <w:rFonts w:ascii="Arial Narrow" w:hAnsi="Arial Narrow"/>
                <w:b/>
              </w:rPr>
              <w:t xml:space="preserve">czas na </w:t>
            </w:r>
            <w:r w:rsidR="005C264C" w:rsidRPr="00700766">
              <w:rPr>
                <w:rFonts w:ascii="Arial Narrow" w:hAnsi="Arial Narrow"/>
                <w:b/>
              </w:rPr>
              <w:t>zdanie</w:t>
            </w:r>
            <w:r w:rsidRPr="00700766">
              <w:rPr>
                <w:rFonts w:ascii="Arial Narrow" w:hAnsi="Arial Narrow"/>
                <w:b/>
              </w:rPr>
              <w:t xml:space="preserve"> zaprzęgowej próby użytkowości dla klaczy przystępujących po raz pierwszy do programu ochrony</w:t>
            </w:r>
          </w:p>
        </w:tc>
      </w:tr>
    </w:tbl>
    <w:p w:rsidR="00127A8D" w:rsidRPr="00700766" w:rsidRDefault="00127A8D" w:rsidP="006C046E">
      <w:pPr>
        <w:rPr>
          <w:rFonts w:ascii="Arial Narrow" w:hAnsi="Arial Narrow"/>
        </w:rPr>
      </w:pPr>
    </w:p>
    <w:p w:rsidR="00410B0B" w:rsidRPr="00700766" w:rsidRDefault="00410B0B" w:rsidP="006C046E">
      <w:pPr>
        <w:jc w:val="both"/>
        <w:rPr>
          <w:rFonts w:ascii="Arial Narrow" w:hAnsi="Arial Narrow"/>
          <w:b/>
        </w:rPr>
      </w:pPr>
      <w:r w:rsidRPr="00700766">
        <w:rPr>
          <w:rFonts w:ascii="Arial Narrow" w:hAnsi="Arial Narrow"/>
          <w:b/>
        </w:rPr>
        <w:t>Niezbędne dokumenty:</w:t>
      </w:r>
    </w:p>
    <w:p w:rsidR="00410B0B" w:rsidRPr="00700766" w:rsidRDefault="00410B0B" w:rsidP="006C046E">
      <w:pPr>
        <w:jc w:val="both"/>
        <w:rPr>
          <w:rFonts w:ascii="Arial Narrow" w:hAnsi="Arial Narrow"/>
        </w:rPr>
      </w:pPr>
      <w:r w:rsidRPr="00700766">
        <w:rPr>
          <w:rFonts w:ascii="Arial Narrow" w:hAnsi="Arial Narrow"/>
        </w:rPr>
        <w:t>Wykaz klaczy zakwalifikowanych do uczestnictwa w Programie ochrony (Oświadczenie WK-1/1004)</w:t>
      </w:r>
    </w:p>
    <w:p w:rsidR="00410B0B" w:rsidRPr="00700766" w:rsidRDefault="00410B0B" w:rsidP="006C046E">
      <w:pPr>
        <w:jc w:val="both"/>
        <w:rPr>
          <w:rFonts w:ascii="Arial Narrow" w:hAnsi="Arial Narrow"/>
        </w:rPr>
      </w:pPr>
      <w:r w:rsidRPr="00700766">
        <w:rPr>
          <w:rFonts w:ascii="Arial Narrow" w:hAnsi="Arial Narrow"/>
        </w:rPr>
        <w:t>Wykaz zastąpienia klaczy (Oświadczenie ZWK-1/1004)</w:t>
      </w:r>
    </w:p>
    <w:p w:rsidR="00410B0B" w:rsidRPr="00700766" w:rsidRDefault="00410B0B" w:rsidP="006C046E">
      <w:pPr>
        <w:jc w:val="both"/>
        <w:rPr>
          <w:rFonts w:ascii="Arial Narrow" w:hAnsi="Arial Narrow"/>
        </w:rPr>
      </w:pPr>
      <w:r w:rsidRPr="00700766">
        <w:rPr>
          <w:rFonts w:ascii="Arial Narrow" w:hAnsi="Arial Narrow"/>
        </w:rPr>
        <w:t>Wykaz ogierów zakwalifikowanych do uczestnictwa w Programie ochrony (Oświadczenie WG-1/1004)</w:t>
      </w:r>
    </w:p>
    <w:p w:rsidR="00410B0B" w:rsidRPr="00700766" w:rsidRDefault="00410B0B" w:rsidP="006C046E">
      <w:pPr>
        <w:jc w:val="both"/>
        <w:rPr>
          <w:rFonts w:ascii="Arial Narrow" w:hAnsi="Arial Narrow"/>
        </w:rPr>
      </w:pPr>
      <w:r w:rsidRPr="00700766">
        <w:rPr>
          <w:rFonts w:ascii="Arial Narrow" w:hAnsi="Arial Narrow"/>
        </w:rPr>
        <w:t>Wykaz zastąpienia ogierów (Oświadczenie ZWG-1/1004)</w:t>
      </w:r>
    </w:p>
    <w:p w:rsidR="00410B0B" w:rsidRPr="00700766" w:rsidRDefault="00410B0B" w:rsidP="006C046E">
      <w:pPr>
        <w:jc w:val="both"/>
        <w:rPr>
          <w:rFonts w:ascii="Arial Narrow" w:hAnsi="Arial Narrow"/>
        </w:rPr>
      </w:pPr>
      <w:r w:rsidRPr="00700766">
        <w:rPr>
          <w:rFonts w:ascii="Arial Narrow" w:hAnsi="Arial Narrow"/>
        </w:rPr>
        <w:t>Wykaz klaczy proponowanych/rezerwowych do uczestnictwa w Programie</w:t>
      </w:r>
    </w:p>
    <w:p w:rsidR="00410B0B" w:rsidRPr="00700766" w:rsidRDefault="00410B0B" w:rsidP="006C046E">
      <w:pPr>
        <w:jc w:val="both"/>
        <w:rPr>
          <w:rFonts w:ascii="Arial Narrow" w:hAnsi="Arial Narrow"/>
        </w:rPr>
      </w:pPr>
      <w:bookmarkStart w:id="1" w:name="_Hlk120988553"/>
      <w:r w:rsidRPr="00700766">
        <w:rPr>
          <w:rFonts w:ascii="Arial Narrow" w:hAnsi="Arial Narrow"/>
        </w:rPr>
        <w:t>Wykaz ogierów proponowanych/rezerwowych do uczestnictwa w Programie</w:t>
      </w:r>
    </w:p>
    <w:bookmarkEnd w:id="1"/>
    <w:p w:rsidR="00410B0B" w:rsidRPr="00700766" w:rsidRDefault="00410B0B" w:rsidP="006C046E">
      <w:pPr>
        <w:jc w:val="both"/>
        <w:rPr>
          <w:rFonts w:ascii="Arial Narrow" w:hAnsi="Arial Narrow"/>
        </w:rPr>
      </w:pPr>
      <w:r w:rsidRPr="00700766">
        <w:rPr>
          <w:rFonts w:ascii="Arial Narrow" w:hAnsi="Arial Narrow"/>
        </w:rPr>
        <w:t xml:space="preserve">Wykaz klaczy wycofanych z uczestnictwa w Programie w związku z działaniem siły wyższej </w:t>
      </w:r>
    </w:p>
    <w:p w:rsidR="00410B0B" w:rsidRPr="00700766" w:rsidRDefault="00410B0B" w:rsidP="006C046E">
      <w:pPr>
        <w:jc w:val="both"/>
        <w:rPr>
          <w:rFonts w:ascii="Arial Narrow" w:hAnsi="Arial Narrow"/>
        </w:rPr>
      </w:pPr>
      <w:r w:rsidRPr="00700766">
        <w:rPr>
          <w:rFonts w:ascii="Arial Narrow" w:hAnsi="Arial Narrow"/>
        </w:rPr>
        <w:t xml:space="preserve">Wykaz ogierów wycofanych z uczestnictwa w Programie w związku z działaniem siły wyższej </w:t>
      </w:r>
    </w:p>
    <w:p w:rsidR="00410B0B" w:rsidRPr="00700766" w:rsidRDefault="00410B0B" w:rsidP="006C046E">
      <w:pPr>
        <w:jc w:val="both"/>
        <w:rPr>
          <w:rFonts w:ascii="Arial Narrow" w:hAnsi="Arial Narrow"/>
        </w:rPr>
      </w:pPr>
      <w:bookmarkStart w:id="2" w:name="_Hlk120988821"/>
      <w:r w:rsidRPr="00700766">
        <w:rPr>
          <w:rFonts w:ascii="Arial Narrow" w:hAnsi="Arial Narrow"/>
        </w:rPr>
        <w:t xml:space="preserve">Wykaz klaczy wycofanych z uczestnictwa w Programie bez udziału siły wyższej </w:t>
      </w:r>
    </w:p>
    <w:bookmarkEnd w:id="2"/>
    <w:p w:rsidR="00410B0B" w:rsidRPr="00700766" w:rsidRDefault="00410B0B" w:rsidP="006C046E">
      <w:pPr>
        <w:jc w:val="both"/>
        <w:rPr>
          <w:rFonts w:ascii="Arial Narrow" w:hAnsi="Arial Narrow"/>
        </w:rPr>
      </w:pPr>
      <w:r w:rsidRPr="00700766">
        <w:rPr>
          <w:rFonts w:ascii="Arial Narrow" w:hAnsi="Arial Narrow"/>
        </w:rPr>
        <w:t xml:space="preserve">Wykaz ogierów wycofanych z uczestnictwa w Programie bez udziału siły wyższej </w:t>
      </w:r>
    </w:p>
    <w:p w:rsidR="00410B0B" w:rsidRPr="00700766" w:rsidRDefault="00410B0B" w:rsidP="006C046E">
      <w:pPr>
        <w:jc w:val="both"/>
        <w:rPr>
          <w:rFonts w:ascii="Arial Narrow" w:hAnsi="Arial Narrow"/>
        </w:rPr>
      </w:pPr>
      <w:r w:rsidRPr="00700766">
        <w:rPr>
          <w:rFonts w:ascii="Arial Narrow" w:hAnsi="Arial Narrow"/>
        </w:rPr>
        <w:t>Wykaz źrebiąt (dane udostępnia OZHK/PZHK)</w:t>
      </w:r>
    </w:p>
    <w:p w:rsidR="00372D42" w:rsidRPr="00700766" w:rsidRDefault="00372D42" w:rsidP="006C046E">
      <w:pPr>
        <w:jc w:val="both"/>
        <w:rPr>
          <w:rFonts w:ascii="Arial Narrow" w:hAnsi="Arial Narrow"/>
        </w:rPr>
      </w:pPr>
      <w:r w:rsidRPr="00700766">
        <w:rPr>
          <w:rFonts w:ascii="Arial Narrow" w:hAnsi="Arial Narrow"/>
        </w:rPr>
        <w:t xml:space="preserve">Deklaracja późniejszego zgłoszenia klaczy/ogiera </w:t>
      </w:r>
    </w:p>
    <w:p w:rsidR="00EF0F5F" w:rsidRPr="00700766" w:rsidRDefault="00EF0F5F" w:rsidP="006C046E">
      <w:pPr>
        <w:jc w:val="both"/>
        <w:rPr>
          <w:rFonts w:ascii="Arial Narrow" w:hAnsi="Arial Narrow"/>
          <w:u w:val="single"/>
        </w:rPr>
      </w:pPr>
      <w:r w:rsidRPr="00700766">
        <w:rPr>
          <w:rFonts w:ascii="Arial Narrow" w:hAnsi="Arial Narrow"/>
          <w:u w:val="single"/>
        </w:rPr>
        <w:t>Załączniki do programu ochrony:</w:t>
      </w:r>
    </w:p>
    <w:p w:rsidR="00410B0B" w:rsidRPr="00700766" w:rsidRDefault="00410B0B" w:rsidP="006C046E">
      <w:pPr>
        <w:jc w:val="both"/>
        <w:rPr>
          <w:rFonts w:ascii="Arial Narrow" w:hAnsi="Arial Narrow"/>
        </w:rPr>
      </w:pPr>
      <w:bookmarkStart w:id="3" w:name="_Hlk120997419"/>
      <w:r w:rsidRPr="00700766">
        <w:rPr>
          <w:rFonts w:ascii="Arial Narrow" w:hAnsi="Arial Narrow"/>
        </w:rPr>
        <w:t xml:space="preserve">Załącznik 1 </w:t>
      </w:r>
      <w:r w:rsidR="00EF0F5F" w:rsidRPr="00700766">
        <w:rPr>
          <w:rFonts w:ascii="Arial Narrow" w:hAnsi="Arial Narrow"/>
        </w:rPr>
        <w:t>:</w:t>
      </w:r>
      <w:r w:rsidRPr="00700766">
        <w:rPr>
          <w:rFonts w:ascii="Arial Narrow" w:hAnsi="Arial Narrow"/>
        </w:rPr>
        <w:t xml:space="preserve"> Oświadczenie hodowcy/posiadacza</w:t>
      </w:r>
      <w:r w:rsidR="00EF0F5F" w:rsidRPr="00700766">
        <w:rPr>
          <w:rFonts w:ascii="Arial Narrow" w:hAnsi="Arial Narrow"/>
        </w:rPr>
        <w:t xml:space="preserve"> koni, </w:t>
      </w:r>
      <w:r w:rsidRPr="00700766">
        <w:rPr>
          <w:rFonts w:ascii="Arial Narrow" w:hAnsi="Arial Narrow"/>
        </w:rPr>
        <w:t xml:space="preserve"> uczestniczącego w Programie ochrony o warunkach dobrostanu</w:t>
      </w:r>
    </w:p>
    <w:p w:rsidR="00410B0B" w:rsidRDefault="00EF0F5F" w:rsidP="006C046E">
      <w:pPr>
        <w:jc w:val="both"/>
        <w:rPr>
          <w:rFonts w:ascii="Arial Narrow" w:hAnsi="Arial Narrow"/>
        </w:rPr>
      </w:pPr>
      <w:r w:rsidRPr="00700766">
        <w:rPr>
          <w:rFonts w:ascii="Arial Narrow" w:hAnsi="Arial Narrow"/>
        </w:rPr>
        <w:t>Załącznik 2 : Deklaracja hodowcy/posiadacza koni, o spełnianiu kryteriów stada współpracującego</w:t>
      </w:r>
      <w:r w:rsidR="00372D42" w:rsidRPr="00700766">
        <w:rPr>
          <w:rFonts w:ascii="Arial Narrow" w:hAnsi="Arial Narrow"/>
        </w:rPr>
        <w:t>.</w:t>
      </w:r>
      <w:bookmarkEnd w:id="3"/>
    </w:p>
    <w:p w:rsidR="00B4772A" w:rsidRPr="00700766" w:rsidRDefault="00D53641" w:rsidP="00B4772A">
      <w:pPr>
        <w:rPr>
          <w:rFonts w:ascii="Arial Narrow" w:hAnsi="Arial Narrow"/>
        </w:rPr>
      </w:pPr>
      <w:r>
        <w:rPr>
          <w:rFonts w:ascii="Arial Narrow" w:hAnsi="Arial Narrow"/>
        </w:rPr>
        <w:br/>
      </w:r>
    </w:p>
    <w:sectPr w:rsidR="00B4772A" w:rsidRPr="00700766" w:rsidSect="00700766">
      <w:footerReference w:type="default" r:id="rId17"/>
      <w:pgSz w:w="11906" w:h="16838"/>
      <w:pgMar w:top="851" w:right="1077" w:bottom="851"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67B9" w:rsidRDefault="000F67B9" w:rsidP="00084969">
      <w:r>
        <w:separator/>
      </w:r>
    </w:p>
  </w:endnote>
  <w:endnote w:type="continuationSeparator" w:id="0">
    <w:p w:rsidR="000F67B9" w:rsidRDefault="000F67B9" w:rsidP="00084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5481389"/>
      <w:docPartObj>
        <w:docPartGallery w:val="Page Numbers (Bottom of Page)"/>
        <w:docPartUnique/>
      </w:docPartObj>
    </w:sdtPr>
    <w:sdtEndPr/>
    <w:sdtContent>
      <w:p w:rsidR="00084969" w:rsidRDefault="00084969">
        <w:pPr>
          <w:pStyle w:val="Stopka"/>
          <w:jc w:val="center"/>
        </w:pPr>
        <w:r>
          <w:fldChar w:fldCharType="begin"/>
        </w:r>
        <w:r>
          <w:instrText>PAGE   \* MERGEFORMAT</w:instrText>
        </w:r>
        <w:r>
          <w:fldChar w:fldCharType="separate"/>
        </w:r>
        <w:r w:rsidR="007639EA">
          <w:rPr>
            <w:noProof/>
          </w:rPr>
          <w:t>4</w:t>
        </w:r>
        <w:r>
          <w:fldChar w:fldCharType="end"/>
        </w:r>
      </w:p>
    </w:sdtContent>
  </w:sdt>
  <w:p w:rsidR="00084969" w:rsidRDefault="00084969">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67B9" w:rsidRDefault="000F67B9" w:rsidP="00084969">
      <w:r>
        <w:separator/>
      </w:r>
    </w:p>
  </w:footnote>
  <w:footnote w:type="continuationSeparator" w:id="0">
    <w:p w:rsidR="000F67B9" w:rsidRDefault="000F67B9" w:rsidP="0008496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9671C"/>
    <w:multiLevelType w:val="hybridMultilevel"/>
    <w:tmpl w:val="954035BE"/>
    <w:lvl w:ilvl="0" w:tplc="46FA4BEE">
      <w:start w:val="1"/>
      <w:numFmt w:val="decimal"/>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 w15:restartNumberingAfterBreak="0">
    <w:nsid w:val="082A6A3D"/>
    <w:multiLevelType w:val="hybridMultilevel"/>
    <w:tmpl w:val="05C0FD9A"/>
    <w:lvl w:ilvl="0" w:tplc="F2A2ECFC">
      <w:start w:val="1"/>
      <w:numFmt w:val="decimal"/>
      <w:lvlText w:val="%1)"/>
      <w:lvlJc w:val="left"/>
      <w:pPr>
        <w:ind w:left="1494" w:hanging="360"/>
      </w:pPr>
      <w:rPr>
        <w:rFonts w:hint="default"/>
        <w:b w:val="0"/>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 w15:restartNumberingAfterBreak="0">
    <w:nsid w:val="126728ED"/>
    <w:multiLevelType w:val="hybridMultilevel"/>
    <w:tmpl w:val="68724C10"/>
    <w:lvl w:ilvl="0" w:tplc="0415000F">
      <w:start w:val="1"/>
      <w:numFmt w:val="decimal"/>
      <w:lvlText w:val="%1."/>
      <w:lvlJc w:val="left"/>
      <w:pPr>
        <w:ind w:left="4014" w:hanging="360"/>
      </w:pPr>
      <w:rPr>
        <w:rFonts w:hint="default"/>
        <w:b w:val="0"/>
      </w:rPr>
    </w:lvl>
    <w:lvl w:ilvl="1" w:tplc="04150019" w:tentative="1">
      <w:start w:val="1"/>
      <w:numFmt w:val="lowerLetter"/>
      <w:lvlText w:val="%2."/>
      <w:lvlJc w:val="left"/>
      <w:pPr>
        <w:ind w:left="4734" w:hanging="360"/>
      </w:pPr>
    </w:lvl>
    <w:lvl w:ilvl="2" w:tplc="0415001B" w:tentative="1">
      <w:start w:val="1"/>
      <w:numFmt w:val="lowerRoman"/>
      <w:lvlText w:val="%3."/>
      <w:lvlJc w:val="right"/>
      <w:pPr>
        <w:ind w:left="5454" w:hanging="180"/>
      </w:pPr>
    </w:lvl>
    <w:lvl w:ilvl="3" w:tplc="0415000F" w:tentative="1">
      <w:start w:val="1"/>
      <w:numFmt w:val="decimal"/>
      <w:lvlText w:val="%4."/>
      <w:lvlJc w:val="left"/>
      <w:pPr>
        <w:ind w:left="6174" w:hanging="360"/>
      </w:pPr>
    </w:lvl>
    <w:lvl w:ilvl="4" w:tplc="04150019" w:tentative="1">
      <w:start w:val="1"/>
      <w:numFmt w:val="lowerLetter"/>
      <w:lvlText w:val="%5."/>
      <w:lvlJc w:val="left"/>
      <w:pPr>
        <w:ind w:left="6894" w:hanging="360"/>
      </w:pPr>
    </w:lvl>
    <w:lvl w:ilvl="5" w:tplc="0415001B" w:tentative="1">
      <w:start w:val="1"/>
      <w:numFmt w:val="lowerRoman"/>
      <w:lvlText w:val="%6."/>
      <w:lvlJc w:val="right"/>
      <w:pPr>
        <w:ind w:left="7614" w:hanging="180"/>
      </w:pPr>
    </w:lvl>
    <w:lvl w:ilvl="6" w:tplc="0415000F" w:tentative="1">
      <w:start w:val="1"/>
      <w:numFmt w:val="decimal"/>
      <w:lvlText w:val="%7."/>
      <w:lvlJc w:val="left"/>
      <w:pPr>
        <w:ind w:left="8334" w:hanging="360"/>
      </w:pPr>
    </w:lvl>
    <w:lvl w:ilvl="7" w:tplc="04150019" w:tentative="1">
      <w:start w:val="1"/>
      <w:numFmt w:val="lowerLetter"/>
      <w:lvlText w:val="%8."/>
      <w:lvlJc w:val="left"/>
      <w:pPr>
        <w:ind w:left="9054" w:hanging="360"/>
      </w:pPr>
    </w:lvl>
    <w:lvl w:ilvl="8" w:tplc="0415001B" w:tentative="1">
      <w:start w:val="1"/>
      <w:numFmt w:val="lowerRoman"/>
      <w:lvlText w:val="%9."/>
      <w:lvlJc w:val="right"/>
      <w:pPr>
        <w:ind w:left="9774" w:hanging="180"/>
      </w:pPr>
    </w:lvl>
  </w:abstractNum>
  <w:abstractNum w:abstractNumId="3" w15:restartNumberingAfterBreak="0">
    <w:nsid w:val="260D760D"/>
    <w:multiLevelType w:val="hybridMultilevel"/>
    <w:tmpl w:val="2456824E"/>
    <w:lvl w:ilvl="0" w:tplc="0415000F">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 w15:restartNumberingAfterBreak="0">
    <w:nsid w:val="35A10E9B"/>
    <w:multiLevelType w:val="hybridMultilevel"/>
    <w:tmpl w:val="01C40062"/>
    <w:lvl w:ilvl="0" w:tplc="28D251F6">
      <w:start w:val="1"/>
      <w:numFmt w:val="upperRoman"/>
      <w:lvlText w:val="%1."/>
      <w:lvlJc w:val="right"/>
      <w:pPr>
        <w:tabs>
          <w:tab w:val="num" w:pos="720"/>
        </w:tabs>
        <w:ind w:left="720" w:hanging="360"/>
      </w:pPr>
      <w:rPr>
        <w:b/>
        <w:sz w:val="22"/>
        <w:szCs w:val="22"/>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 w15:restartNumberingAfterBreak="0">
    <w:nsid w:val="36621778"/>
    <w:multiLevelType w:val="hybridMultilevel"/>
    <w:tmpl w:val="17EAE94A"/>
    <w:lvl w:ilvl="0" w:tplc="5A04DFDA">
      <w:start w:val="1"/>
      <w:numFmt w:val="decimal"/>
      <w:lvlText w:val="%1."/>
      <w:lvlJc w:val="left"/>
      <w:pPr>
        <w:tabs>
          <w:tab w:val="num" w:pos="720"/>
        </w:tabs>
        <w:ind w:left="72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3B5F683F"/>
    <w:multiLevelType w:val="hybridMultilevel"/>
    <w:tmpl w:val="278EF418"/>
    <w:lvl w:ilvl="0" w:tplc="0415000F">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3B7B18DE"/>
    <w:multiLevelType w:val="hybridMultilevel"/>
    <w:tmpl w:val="6748D372"/>
    <w:lvl w:ilvl="0" w:tplc="5A62B9CC">
      <w:start w:val="1"/>
      <w:numFmt w:val="decimal"/>
      <w:lvlText w:val="%1."/>
      <w:lvlJc w:val="left"/>
      <w:pPr>
        <w:ind w:left="1080" w:hanging="360"/>
      </w:pPr>
      <w:rPr>
        <w:rFonts w:hint="default"/>
        <w:b w:val="0"/>
        <w:i w:val="0"/>
        <w:u w:val="none"/>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43F01AA1"/>
    <w:multiLevelType w:val="hybridMultilevel"/>
    <w:tmpl w:val="7C0402D8"/>
    <w:lvl w:ilvl="0" w:tplc="0415000F">
      <w:start w:val="1"/>
      <w:numFmt w:val="decimal"/>
      <w:lvlText w:val="%1."/>
      <w:lvlJc w:val="left"/>
      <w:pPr>
        <w:tabs>
          <w:tab w:val="num" w:pos="720"/>
        </w:tabs>
        <w:ind w:left="720" w:hanging="360"/>
      </w:pPr>
    </w:lvl>
    <w:lvl w:ilvl="1" w:tplc="04150017">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47695835"/>
    <w:multiLevelType w:val="hybridMultilevel"/>
    <w:tmpl w:val="73CE1E3C"/>
    <w:lvl w:ilvl="0" w:tplc="04150011">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49F15BD6"/>
    <w:multiLevelType w:val="hybridMultilevel"/>
    <w:tmpl w:val="5554E6A2"/>
    <w:lvl w:ilvl="0" w:tplc="96CA6524">
      <w:start w:val="1"/>
      <w:numFmt w:val="decimal"/>
      <w:lvlText w:val="%1."/>
      <w:lvlJc w:val="left"/>
      <w:pPr>
        <w:ind w:left="360" w:hanging="360"/>
      </w:pPr>
      <w:rPr>
        <w:rFonts w:ascii="Arial Narrow" w:eastAsia="Calibri" w:hAnsi="Arial Narrow" w:cs="Times New Roman"/>
      </w:rPr>
    </w:lvl>
    <w:lvl w:ilvl="1" w:tplc="04150019" w:tentative="1">
      <w:start w:val="1"/>
      <w:numFmt w:val="lowerLetter"/>
      <w:lvlText w:val="%2."/>
      <w:lvlJc w:val="left"/>
      <w:pPr>
        <w:ind w:left="306" w:hanging="360"/>
      </w:pPr>
    </w:lvl>
    <w:lvl w:ilvl="2" w:tplc="0415001B" w:tentative="1">
      <w:start w:val="1"/>
      <w:numFmt w:val="lowerRoman"/>
      <w:lvlText w:val="%3."/>
      <w:lvlJc w:val="right"/>
      <w:pPr>
        <w:ind w:left="1026" w:hanging="180"/>
      </w:pPr>
    </w:lvl>
    <w:lvl w:ilvl="3" w:tplc="0415000F" w:tentative="1">
      <w:start w:val="1"/>
      <w:numFmt w:val="decimal"/>
      <w:lvlText w:val="%4."/>
      <w:lvlJc w:val="left"/>
      <w:pPr>
        <w:ind w:left="1746" w:hanging="360"/>
      </w:pPr>
    </w:lvl>
    <w:lvl w:ilvl="4" w:tplc="04150019" w:tentative="1">
      <w:start w:val="1"/>
      <w:numFmt w:val="lowerLetter"/>
      <w:lvlText w:val="%5."/>
      <w:lvlJc w:val="left"/>
      <w:pPr>
        <w:ind w:left="2466" w:hanging="360"/>
      </w:pPr>
    </w:lvl>
    <w:lvl w:ilvl="5" w:tplc="0415001B" w:tentative="1">
      <w:start w:val="1"/>
      <w:numFmt w:val="lowerRoman"/>
      <w:lvlText w:val="%6."/>
      <w:lvlJc w:val="right"/>
      <w:pPr>
        <w:ind w:left="3186" w:hanging="180"/>
      </w:pPr>
    </w:lvl>
    <w:lvl w:ilvl="6" w:tplc="0415000F" w:tentative="1">
      <w:start w:val="1"/>
      <w:numFmt w:val="decimal"/>
      <w:lvlText w:val="%7."/>
      <w:lvlJc w:val="left"/>
      <w:pPr>
        <w:ind w:left="3906" w:hanging="360"/>
      </w:pPr>
    </w:lvl>
    <w:lvl w:ilvl="7" w:tplc="04150019" w:tentative="1">
      <w:start w:val="1"/>
      <w:numFmt w:val="lowerLetter"/>
      <w:lvlText w:val="%8."/>
      <w:lvlJc w:val="left"/>
      <w:pPr>
        <w:ind w:left="4626" w:hanging="360"/>
      </w:pPr>
    </w:lvl>
    <w:lvl w:ilvl="8" w:tplc="0415001B" w:tentative="1">
      <w:start w:val="1"/>
      <w:numFmt w:val="lowerRoman"/>
      <w:lvlText w:val="%9."/>
      <w:lvlJc w:val="right"/>
      <w:pPr>
        <w:ind w:left="5346" w:hanging="180"/>
      </w:pPr>
    </w:lvl>
  </w:abstractNum>
  <w:abstractNum w:abstractNumId="11" w15:restartNumberingAfterBreak="0">
    <w:nsid w:val="5BEE75E1"/>
    <w:multiLevelType w:val="hybridMultilevel"/>
    <w:tmpl w:val="3426F9F4"/>
    <w:lvl w:ilvl="0" w:tplc="0415000F">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6404351A"/>
    <w:multiLevelType w:val="hybridMultilevel"/>
    <w:tmpl w:val="2E96B3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64C4B08"/>
    <w:multiLevelType w:val="hybridMultilevel"/>
    <w:tmpl w:val="9030EFE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760335DA"/>
    <w:multiLevelType w:val="hybridMultilevel"/>
    <w:tmpl w:val="5554E6A2"/>
    <w:lvl w:ilvl="0" w:tplc="96CA6524">
      <w:start w:val="1"/>
      <w:numFmt w:val="decimal"/>
      <w:lvlText w:val="%1."/>
      <w:lvlJc w:val="left"/>
      <w:pPr>
        <w:ind w:left="360" w:hanging="360"/>
      </w:pPr>
      <w:rPr>
        <w:rFonts w:ascii="Arial Narrow" w:eastAsia="Calibri" w:hAnsi="Arial Narrow" w:cs="Times New Roman"/>
      </w:rPr>
    </w:lvl>
    <w:lvl w:ilvl="1" w:tplc="04150019" w:tentative="1">
      <w:start w:val="1"/>
      <w:numFmt w:val="lowerLetter"/>
      <w:lvlText w:val="%2."/>
      <w:lvlJc w:val="left"/>
      <w:pPr>
        <w:ind w:left="306" w:hanging="360"/>
      </w:pPr>
    </w:lvl>
    <w:lvl w:ilvl="2" w:tplc="0415001B" w:tentative="1">
      <w:start w:val="1"/>
      <w:numFmt w:val="lowerRoman"/>
      <w:lvlText w:val="%3."/>
      <w:lvlJc w:val="right"/>
      <w:pPr>
        <w:ind w:left="1026" w:hanging="180"/>
      </w:pPr>
    </w:lvl>
    <w:lvl w:ilvl="3" w:tplc="0415000F" w:tentative="1">
      <w:start w:val="1"/>
      <w:numFmt w:val="decimal"/>
      <w:lvlText w:val="%4."/>
      <w:lvlJc w:val="left"/>
      <w:pPr>
        <w:ind w:left="1746" w:hanging="360"/>
      </w:pPr>
    </w:lvl>
    <w:lvl w:ilvl="4" w:tplc="04150019" w:tentative="1">
      <w:start w:val="1"/>
      <w:numFmt w:val="lowerLetter"/>
      <w:lvlText w:val="%5."/>
      <w:lvlJc w:val="left"/>
      <w:pPr>
        <w:ind w:left="2466" w:hanging="360"/>
      </w:pPr>
    </w:lvl>
    <w:lvl w:ilvl="5" w:tplc="0415001B" w:tentative="1">
      <w:start w:val="1"/>
      <w:numFmt w:val="lowerRoman"/>
      <w:lvlText w:val="%6."/>
      <w:lvlJc w:val="right"/>
      <w:pPr>
        <w:ind w:left="3186" w:hanging="180"/>
      </w:pPr>
    </w:lvl>
    <w:lvl w:ilvl="6" w:tplc="0415000F" w:tentative="1">
      <w:start w:val="1"/>
      <w:numFmt w:val="decimal"/>
      <w:lvlText w:val="%7."/>
      <w:lvlJc w:val="left"/>
      <w:pPr>
        <w:ind w:left="3906" w:hanging="360"/>
      </w:pPr>
    </w:lvl>
    <w:lvl w:ilvl="7" w:tplc="04150019" w:tentative="1">
      <w:start w:val="1"/>
      <w:numFmt w:val="lowerLetter"/>
      <w:lvlText w:val="%8."/>
      <w:lvlJc w:val="left"/>
      <w:pPr>
        <w:ind w:left="4626" w:hanging="360"/>
      </w:pPr>
    </w:lvl>
    <w:lvl w:ilvl="8" w:tplc="0415001B" w:tentative="1">
      <w:start w:val="1"/>
      <w:numFmt w:val="lowerRoman"/>
      <w:lvlText w:val="%9."/>
      <w:lvlJc w:val="right"/>
      <w:pPr>
        <w:ind w:left="5346" w:hanging="180"/>
      </w:pPr>
    </w:lvl>
  </w:abstractNum>
  <w:num w:numId="1">
    <w:abstractNumId w:val="11"/>
  </w:num>
  <w:num w:numId="2">
    <w:abstractNumId w:val="8"/>
  </w:num>
  <w:num w:numId="3">
    <w:abstractNumId w:val="0"/>
  </w:num>
  <w:num w:numId="4">
    <w:abstractNumId w:val="5"/>
  </w:num>
  <w:num w:numId="5">
    <w:abstractNumId w:val="4"/>
  </w:num>
  <w:num w:numId="6">
    <w:abstractNumId w:val="7"/>
  </w:num>
  <w:num w:numId="7">
    <w:abstractNumId w:val="13"/>
  </w:num>
  <w:num w:numId="8">
    <w:abstractNumId w:val="3"/>
  </w:num>
  <w:num w:numId="9">
    <w:abstractNumId w:val="1"/>
  </w:num>
  <w:num w:numId="10">
    <w:abstractNumId w:val="12"/>
  </w:num>
  <w:num w:numId="11">
    <w:abstractNumId w:val="2"/>
  </w:num>
  <w:num w:numId="12">
    <w:abstractNumId w:val="14"/>
  </w:num>
  <w:num w:numId="13">
    <w:abstractNumId w:val="6"/>
  </w:num>
  <w:num w:numId="14">
    <w:abstractNumId w:val="9"/>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A8D"/>
    <w:rsid w:val="00023F34"/>
    <w:rsid w:val="000417B0"/>
    <w:rsid w:val="00043124"/>
    <w:rsid w:val="000553FE"/>
    <w:rsid w:val="000555DA"/>
    <w:rsid w:val="00056D6F"/>
    <w:rsid w:val="00057F9D"/>
    <w:rsid w:val="00067D4A"/>
    <w:rsid w:val="00067FB4"/>
    <w:rsid w:val="00081142"/>
    <w:rsid w:val="00082FB1"/>
    <w:rsid w:val="00084969"/>
    <w:rsid w:val="00085CDF"/>
    <w:rsid w:val="000974DA"/>
    <w:rsid w:val="000B6512"/>
    <w:rsid w:val="000B7B43"/>
    <w:rsid w:val="000D752A"/>
    <w:rsid w:val="000E0724"/>
    <w:rsid w:val="000F27D0"/>
    <w:rsid w:val="000F497F"/>
    <w:rsid w:val="000F4A20"/>
    <w:rsid w:val="000F67B9"/>
    <w:rsid w:val="0010523E"/>
    <w:rsid w:val="00112143"/>
    <w:rsid w:val="001133D0"/>
    <w:rsid w:val="00127A8D"/>
    <w:rsid w:val="00143F9B"/>
    <w:rsid w:val="00147A01"/>
    <w:rsid w:val="00171182"/>
    <w:rsid w:val="001767BF"/>
    <w:rsid w:val="001768DD"/>
    <w:rsid w:val="001830F8"/>
    <w:rsid w:val="001930E6"/>
    <w:rsid w:val="001938FE"/>
    <w:rsid w:val="001B36F9"/>
    <w:rsid w:val="001B40C5"/>
    <w:rsid w:val="001C5A6A"/>
    <w:rsid w:val="001C5BBA"/>
    <w:rsid w:val="001D2B97"/>
    <w:rsid w:val="001D5F31"/>
    <w:rsid w:val="001E32A0"/>
    <w:rsid w:val="001E7FEA"/>
    <w:rsid w:val="001F24FB"/>
    <w:rsid w:val="001F3F7B"/>
    <w:rsid w:val="001F541E"/>
    <w:rsid w:val="002019C7"/>
    <w:rsid w:val="00213075"/>
    <w:rsid w:val="00217D64"/>
    <w:rsid w:val="00227D3E"/>
    <w:rsid w:val="00236D8D"/>
    <w:rsid w:val="002447F4"/>
    <w:rsid w:val="002521F9"/>
    <w:rsid w:val="00263920"/>
    <w:rsid w:val="00264DD9"/>
    <w:rsid w:val="002777E3"/>
    <w:rsid w:val="002801A7"/>
    <w:rsid w:val="002C0DB7"/>
    <w:rsid w:val="002C5C23"/>
    <w:rsid w:val="002E4F6A"/>
    <w:rsid w:val="002F11DE"/>
    <w:rsid w:val="00302098"/>
    <w:rsid w:val="003126C5"/>
    <w:rsid w:val="00314FF5"/>
    <w:rsid w:val="003152DA"/>
    <w:rsid w:val="003247B7"/>
    <w:rsid w:val="00330C33"/>
    <w:rsid w:val="003426C0"/>
    <w:rsid w:val="00351E8F"/>
    <w:rsid w:val="003706F1"/>
    <w:rsid w:val="003714D0"/>
    <w:rsid w:val="00372D42"/>
    <w:rsid w:val="00376F22"/>
    <w:rsid w:val="003A02E1"/>
    <w:rsid w:val="003B0601"/>
    <w:rsid w:val="003D08CD"/>
    <w:rsid w:val="003D1652"/>
    <w:rsid w:val="003D441B"/>
    <w:rsid w:val="003E6573"/>
    <w:rsid w:val="003F0646"/>
    <w:rsid w:val="003F41A6"/>
    <w:rsid w:val="004064A6"/>
    <w:rsid w:val="00410B0B"/>
    <w:rsid w:val="00415402"/>
    <w:rsid w:val="00421091"/>
    <w:rsid w:val="00424F36"/>
    <w:rsid w:val="004307EF"/>
    <w:rsid w:val="00444E85"/>
    <w:rsid w:val="00454066"/>
    <w:rsid w:val="00475FB1"/>
    <w:rsid w:val="0048724D"/>
    <w:rsid w:val="00491C26"/>
    <w:rsid w:val="00496AD3"/>
    <w:rsid w:val="004A48FE"/>
    <w:rsid w:val="004B0780"/>
    <w:rsid w:val="004B18DC"/>
    <w:rsid w:val="004B21BB"/>
    <w:rsid w:val="004D32A4"/>
    <w:rsid w:val="004D5865"/>
    <w:rsid w:val="004F18E6"/>
    <w:rsid w:val="004F3C54"/>
    <w:rsid w:val="004F7B3C"/>
    <w:rsid w:val="005060AA"/>
    <w:rsid w:val="005134F5"/>
    <w:rsid w:val="00515B07"/>
    <w:rsid w:val="0055297F"/>
    <w:rsid w:val="005613E3"/>
    <w:rsid w:val="00567A8B"/>
    <w:rsid w:val="0057290D"/>
    <w:rsid w:val="005734E4"/>
    <w:rsid w:val="00573EDA"/>
    <w:rsid w:val="0057629D"/>
    <w:rsid w:val="0058777D"/>
    <w:rsid w:val="0059005A"/>
    <w:rsid w:val="00593E82"/>
    <w:rsid w:val="00594316"/>
    <w:rsid w:val="005A10C3"/>
    <w:rsid w:val="005B0642"/>
    <w:rsid w:val="005C264C"/>
    <w:rsid w:val="005C429C"/>
    <w:rsid w:val="005D71C5"/>
    <w:rsid w:val="00600ED9"/>
    <w:rsid w:val="00605D2D"/>
    <w:rsid w:val="00606A30"/>
    <w:rsid w:val="006117B6"/>
    <w:rsid w:val="006137EC"/>
    <w:rsid w:val="006145E8"/>
    <w:rsid w:val="006155DB"/>
    <w:rsid w:val="00624D27"/>
    <w:rsid w:val="006375BF"/>
    <w:rsid w:val="00646AC3"/>
    <w:rsid w:val="0065521E"/>
    <w:rsid w:val="00661702"/>
    <w:rsid w:val="0066595D"/>
    <w:rsid w:val="00666340"/>
    <w:rsid w:val="0068203F"/>
    <w:rsid w:val="00695F29"/>
    <w:rsid w:val="006A11BD"/>
    <w:rsid w:val="006B0CC2"/>
    <w:rsid w:val="006C046E"/>
    <w:rsid w:val="006C0FEC"/>
    <w:rsid w:val="006C11EC"/>
    <w:rsid w:val="006D47D6"/>
    <w:rsid w:val="006E52DB"/>
    <w:rsid w:val="006F475B"/>
    <w:rsid w:val="00700766"/>
    <w:rsid w:val="0070377D"/>
    <w:rsid w:val="00705AE6"/>
    <w:rsid w:val="00706750"/>
    <w:rsid w:val="00723B37"/>
    <w:rsid w:val="007306C9"/>
    <w:rsid w:val="007365A0"/>
    <w:rsid w:val="007406CD"/>
    <w:rsid w:val="00744F70"/>
    <w:rsid w:val="00747A89"/>
    <w:rsid w:val="00753592"/>
    <w:rsid w:val="00756730"/>
    <w:rsid w:val="007639EA"/>
    <w:rsid w:val="00767EE8"/>
    <w:rsid w:val="00773EEC"/>
    <w:rsid w:val="0077631B"/>
    <w:rsid w:val="00781A2F"/>
    <w:rsid w:val="00785E00"/>
    <w:rsid w:val="0079020F"/>
    <w:rsid w:val="007915E1"/>
    <w:rsid w:val="007A5521"/>
    <w:rsid w:val="007B359E"/>
    <w:rsid w:val="007C6A77"/>
    <w:rsid w:val="007D68A3"/>
    <w:rsid w:val="007E5512"/>
    <w:rsid w:val="007F3F60"/>
    <w:rsid w:val="00801CC5"/>
    <w:rsid w:val="00802F8D"/>
    <w:rsid w:val="00806580"/>
    <w:rsid w:val="00816639"/>
    <w:rsid w:val="00821C3C"/>
    <w:rsid w:val="00830971"/>
    <w:rsid w:val="008477EF"/>
    <w:rsid w:val="0087251C"/>
    <w:rsid w:val="00881BF0"/>
    <w:rsid w:val="00887AEB"/>
    <w:rsid w:val="008A3A08"/>
    <w:rsid w:val="008B1FF0"/>
    <w:rsid w:val="008B3CB7"/>
    <w:rsid w:val="008C1BB4"/>
    <w:rsid w:val="008C356B"/>
    <w:rsid w:val="008D2F05"/>
    <w:rsid w:val="008E6490"/>
    <w:rsid w:val="008F2607"/>
    <w:rsid w:val="00903F19"/>
    <w:rsid w:val="009042A2"/>
    <w:rsid w:val="00910DAD"/>
    <w:rsid w:val="00911A9E"/>
    <w:rsid w:val="00920369"/>
    <w:rsid w:val="009214E0"/>
    <w:rsid w:val="009278C2"/>
    <w:rsid w:val="0093414E"/>
    <w:rsid w:val="00937A33"/>
    <w:rsid w:val="009508CA"/>
    <w:rsid w:val="00951CCA"/>
    <w:rsid w:val="0096165D"/>
    <w:rsid w:val="00961B62"/>
    <w:rsid w:val="0097447A"/>
    <w:rsid w:val="00974525"/>
    <w:rsid w:val="00983163"/>
    <w:rsid w:val="00993767"/>
    <w:rsid w:val="009C1F6A"/>
    <w:rsid w:val="009D246C"/>
    <w:rsid w:val="009E1814"/>
    <w:rsid w:val="009F191B"/>
    <w:rsid w:val="00A15672"/>
    <w:rsid w:val="00A227CF"/>
    <w:rsid w:val="00A27168"/>
    <w:rsid w:val="00A278CF"/>
    <w:rsid w:val="00A37CD6"/>
    <w:rsid w:val="00A41B7D"/>
    <w:rsid w:val="00A422FA"/>
    <w:rsid w:val="00A4717E"/>
    <w:rsid w:val="00A54D7E"/>
    <w:rsid w:val="00A55456"/>
    <w:rsid w:val="00A70A7E"/>
    <w:rsid w:val="00A842BE"/>
    <w:rsid w:val="00A875FF"/>
    <w:rsid w:val="00AA2BC2"/>
    <w:rsid w:val="00AD3398"/>
    <w:rsid w:val="00AE1A81"/>
    <w:rsid w:val="00AE6B9A"/>
    <w:rsid w:val="00AF1E50"/>
    <w:rsid w:val="00B13641"/>
    <w:rsid w:val="00B3212E"/>
    <w:rsid w:val="00B423BC"/>
    <w:rsid w:val="00B4772A"/>
    <w:rsid w:val="00B569F0"/>
    <w:rsid w:val="00B6163E"/>
    <w:rsid w:val="00B73D24"/>
    <w:rsid w:val="00B75F84"/>
    <w:rsid w:val="00B76615"/>
    <w:rsid w:val="00B81150"/>
    <w:rsid w:val="00B9050E"/>
    <w:rsid w:val="00B9407F"/>
    <w:rsid w:val="00BC23E9"/>
    <w:rsid w:val="00BC3C79"/>
    <w:rsid w:val="00BE4404"/>
    <w:rsid w:val="00BF34C8"/>
    <w:rsid w:val="00C142D6"/>
    <w:rsid w:val="00C15CDE"/>
    <w:rsid w:val="00C15D87"/>
    <w:rsid w:val="00C166DE"/>
    <w:rsid w:val="00C239D3"/>
    <w:rsid w:val="00C33C3C"/>
    <w:rsid w:val="00C35A7E"/>
    <w:rsid w:val="00C45151"/>
    <w:rsid w:val="00C50FD2"/>
    <w:rsid w:val="00C539F3"/>
    <w:rsid w:val="00C6277A"/>
    <w:rsid w:val="00C7525E"/>
    <w:rsid w:val="00C903A4"/>
    <w:rsid w:val="00C95E09"/>
    <w:rsid w:val="00C96180"/>
    <w:rsid w:val="00CA0470"/>
    <w:rsid w:val="00CA1ED5"/>
    <w:rsid w:val="00CA2D58"/>
    <w:rsid w:val="00CC1D12"/>
    <w:rsid w:val="00CD1D70"/>
    <w:rsid w:val="00CE0251"/>
    <w:rsid w:val="00CE4987"/>
    <w:rsid w:val="00D04922"/>
    <w:rsid w:val="00D13E31"/>
    <w:rsid w:val="00D22697"/>
    <w:rsid w:val="00D2336F"/>
    <w:rsid w:val="00D267DC"/>
    <w:rsid w:val="00D32F42"/>
    <w:rsid w:val="00D33495"/>
    <w:rsid w:val="00D35B51"/>
    <w:rsid w:val="00D43DC2"/>
    <w:rsid w:val="00D52756"/>
    <w:rsid w:val="00D53641"/>
    <w:rsid w:val="00D56662"/>
    <w:rsid w:val="00D62909"/>
    <w:rsid w:val="00D665F5"/>
    <w:rsid w:val="00D8775D"/>
    <w:rsid w:val="00D915C0"/>
    <w:rsid w:val="00DB07F0"/>
    <w:rsid w:val="00DC0277"/>
    <w:rsid w:val="00DC49EB"/>
    <w:rsid w:val="00DD4216"/>
    <w:rsid w:val="00DD7C91"/>
    <w:rsid w:val="00DE1562"/>
    <w:rsid w:val="00DE217E"/>
    <w:rsid w:val="00DE444F"/>
    <w:rsid w:val="00DE4B7D"/>
    <w:rsid w:val="00DF0F65"/>
    <w:rsid w:val="00DF67DB"/>
    <w:rsid w:val="00E00D6B"/>
    <w:rsid w:val="00E0370D"/>
    <w:rsid w:val="00E13726"/>
    <w:rsid w:val="00E2159C"/>
    <w:rsid w:val="00E25D82"/>
    <w:rsid w:val="00E3593E"/>
    <w:rsid w:val="00E6347D"/>
    <w:rsid w:val="00E6432B"/>
    <w:rsid w:val="00E737F0"/>
    <w:rsid w:val="00E81D1F"/>
    <w:rsid w:val="00E87E78"/>
    <w:rsid w:val="00E9131A"/>
    <w:rsid w:val="00E925A4"/>
    <w:rsid w:val="00E946B7"/>
    <w:rsid w:val="00E97DA3"/>
    <w:rsid w:val="00EA09BA"/>
    <w:rsid w:val="00EA238D"/>
    <w:rsid w:val="00ED4ACF"/>
    <w:rsid w:val="00ED54CD"/>
    <w:rsid w:val="00EF0F5F"/>
    <w:rsid w:val="00EF39BC"/>
    <w:rsid w:val="00EF3CE5"/>
    <w:rsid w:val="00EF4C74"/>
    <w:rsid w:val="00F03945"/>
    <w:rsid w:val="00F244F2"/>
    <w:rsid w:val="00F30357"/>
    <w:rsid w:val="00F42D42"/>
    <w:rsid w:val="00F450A7"/>
    <w:rsid w:val="00F45CFF"/>
    <w:rsid w:val="00F50AE5"/>
    <w:rsid w:val="00F72864"/>
    <w:rsid w:val="00F84F10"/>
    <w:rsid w:val="00F903F9"/>
    <w:rsid w:val="00FA24B1"/>
    <w:rsid w:val="00FA4ED0"/>
    <w:rsid w:val="00FB1EE8"/>
    <w:rsid w:val="00FB2E5C"/>
    <w:rsid w:val="00FD45DA"/>
    <w:rsid w:val="00FE563E"/>
    <w:rsid w:val="00FF49C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A758DD"/>
  <w15:docId w15:val="{A66F635D-124A-4367-B86D-997FA6539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27A8D"/>
    <w:rPr>
      <w:rFonts w:ascii="Calibri" w:eastAsia="Calibri" w:hAnsi="Calibri"/>
      <w:sz w:val="22"/>
      <w:szCs w:val="22"/>
      <w:lang w:eastAsia="en-US"/>
    </w:rPr>
  </w:style>
  <w:style w:type="paragraph" w:styleId="Nagwek1">
    <w:name w:val="heading 1"/>
    <w:basedOn w:val="Normalny"/>
    <w:next w:val="Normalny"/>
    <w:qFormat/>
    <w:rsid w:val="00127A8D"/>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semiHidden/>
    <w:unhideWhenUsed/>
    <w:qFormat/>
    <w:rsid w:val="006D47D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qFormat/>
    <w:rsid w:val="00127A8D"/>
    <w:pPr>
      <w:keepNext/>
      <w:jc w:val="center"/>
      <w:outlineLvl w:val="2"/>
    </w:pPr>
    <w:rPr>
      <w:rFonts w:ascii="Times New Roman" w:eastAsia="Times New Roman" w:hAnsi="Times New Roman"/>
      <w:b/>
      <w:bCs/>
      <w:snapToGrid w:val="0"/>
      <w:color w:val="000000"/>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3Znak">
    <w:name w:val="Nagłówek 3 Znak"/>
    <w:link w:val="Nagwek3"/>
    <w:rsid w:val="00127A8D"/>
    <w:rPr>
      <w:b/>
      <w:bCs/>
      <w:snapToGrid w:val="0"/>
      <w:color w:val="000000"/>
      <w:sz w:val="24"/>
      <w:szCs w:val="24"/>
      <w:lang w:val="pl-PL" w:eastAsia="pl-PL" w:bidi="ar-SA"/>
    </w:rPr>
  </w:style>
  <w:style w:type="character" w:styleId="Hipercze">
    <w:name w:val="Hyperlink"/>
    <w:rsid w:val="00127A8D"/>
    <w:rPr>
      <w:color w:val="0000FF"/>
      <w:u w:val="single"/>
    </w:rPr>
  </w:style>
  <w:style w:type="paragraph" w:styleId="Tekstpodstawowy">
    <w:name w:val="Body Text"/>
    <w:basedOn w:val="Normalny"/>
    <w:link w:val="TekstpodstawowyZnak"/>
    <w:rsid w:val="00127A8D"/>
    <w:pPr>
      <w:jc w:val="both"/>
      <w:textAlignment w:val="top"/>
    </w:pPr>
    <w:rPr>
      <w:rFonts w:ascii="Times New Roman" w:eastAsia="Times New Roman" w:hAnsi="Times New Roman"/>
      <w:sz w:val="24"/>
      <w:szCs w:val="28"/>
      <w:lang w:eastAsia="pl-PL"/>
    </w:rPr>
  </w:style>
  <w:style w:type="character" w:customStyle="1" w:styleId="TekstpodstawowyZnak">
    <w:name w:val="Tekst podstawowy Znak"/>
    <w:link w:val="Tekstpodstawowy"/>
    <w:rsid w:val="00127A8D"/>
    <w:rPr>
      <w:sz w:val="24"/>
      <w:szCs w:val="28"/>
      <w:lang w:val="pl-PL" w:eastAsia="pl-PL" w:bidi="ar-SA"/>
    </w:rPr>
  </w:style>
  <w:style w:type="paragraph" w:styleId="Tekstpodstawowy3">
    <w:name w:val="Body Text 3"/>
    <w:basedOn w:val="Normalny"/>
    <w:rsid w:val="00127A8D"/>
    <w:pPr>
      <w:spacing w:after="120"/>
    </w:pPr>
    <w:rPr>
      <w:sz w:val="16"/>
      <w:szCs w:val="16"/>
    </w:rPr>
  </w:style>
  <w:style w:type="paragraph" w:styleId="Akapitzlist">
    <w:name w:val="List Paragraph"/>
    <w:basedOn w:val="Normalny"/>
    <w:qFormat/>
    <w:rsid w:val="00127A8D"/>
    <w:pPr>
      <w:spacing w:after="200" w:line="276" w:lineRule="auto"/>
      <w:ind w:left="720"/>
      <w:contextualSpacing/>
    </w:pPr>
  </w:style>
  <w:style w:type="paragraph" w:styleId="Bezodstpw">
    <w:name w:val="No Spacing"/>
    <w:qFormat/>
    <w:rsid w:val="00127A8D"/>
    <w:rPr>
      <w:rFonts w:ascii="Calibri" w:eastAsia="Calibri" w:hAnsi="Calibri"/>
      <w:sz w:val="22"/>
      <w:szCs w:val="22"/>
      <w:lang w:eastAsia="en-US"/>
    </w:rPr>
  </w:style>
  <w:style w:type="paragraph" w:styleId="Tekstdymka">
    <w:name w:val="Balloon Text"/>
    <w:basedOn w:val="Normalny"/>
    <w:link w:val="TekstdymkaZnak"/>
    <w:rsid w:val="00E25D82"/>
    <w:rPr>
      <w:rFonts w:ascii="Tahoma" w:hAnsi="Tahoma" w:cs="Tahoma"/>
      <w:sz w:val="16"/>
      <w:szCs w:val="16"/>
    </w:rPr>
  </w:style>
  <w:style w:type="character" w:customStyle="1" w:styleId="TekstdymkaZnak">
    <w:name w:val="Tekst dymka Znak"/>
    <w:link w:val="Tekstdymka"/>
    <w:rsid w:val="00E25D82"/>
    <w:rPr>
      <w:rFonts w:ascii="Tahoma" w:eastAsia="Calibri" w:hAnsi="Tahoma" w:cs="Tahoma"/>
      <w:sz w:val="16"/>
      <w:szCs w:val="16"/>
      <w:lang w:eastAsia="en-US"/>
    </w:rPr>
  </w:style>
  <w:style w:type="character" w:styleId="Odwoaniedokomentarza">
    <w:name w:val="annotation reference"/>
    <w:rsid w:val="00DE1562"/>
    <w:rPr>
      <w:sz w:val="16"/>
      <w:szCs w:val="16"/>
    </w:rPr>
  </w:style>
  <w:style w:type="paragraph" w:styleId="Tekstkomentarza">
    <w:name w:val="annotation text"/>
    <w:basedOn w:val="Normalny"/>
    <w:link w:val="TekstkomentarzaZnak"/>
    <w:rsid w:val="00DE1562"/>
    <w:rPr>
      <w:sz w:val="20"/>
      <w:szCs w:val="20"/>
    </w:rPr>
  </w:style>
  <w:style w:type="character" w:customStyle="1" w:styleId="TekstkomentarzaZnak">
    <w:name w:val="Tekst komentarza Znak"/>
    <w:link w:val="Tekstkomentarza"/>
    <w:rsid w:val="00DE1562"/>
    <w:rPr>
      <w:rFonts w:ascii="Calibri" w:eastAsia="Calibri" w:hAnsi="Calibri"/>
      <w:lang w:eastAsia="en-US"/>
    </w:rPr>
  </w:style>
  <w:style w:type="paragraph" w:styleId="Tematkomentarza">
    <w:name w:val="annotation subject"/>
    <w:basedOn w:val="Tekstkomentarza"/>
    <w:next w:val="Tekstkomentarza"/>
    <w:link w:val="TematkomentarzaZnak"/>
    <w:rsid w:val="00DE1562"/>
    <w:rPr>
      <w:b/>
      <w:bCs/>
    </w:rPr>
  </w:style>
  <w:style w:type="character" w:customStyle="1" w:styleId="TematkomentarzaZnak">
    <w:name w:val="Temat komentarza Znak"/>
    <w:link w:val="Tematkomentarza"/>
    <w:rsid w:val="00DE1562"/>
    <w:rPr>
      <w:rFonts w:ascii="Calibri" w:eastAsia="Calibri" w:hAnsi="Calibri"/>
      <w:b/>
      <w:bCs/>
      <w:lang w:eastAsia="en-US"/>
    </w:rPr>
  </w:style>
  <w:style w:type="character" w:customStyle="1" w:styleId="Nagwek2Znak">
    <w:name w:val="Nagłówek 2 Znak"/>
    <w:basedOn w:val="Domylnaczcionkaakapitu"/>
    <w:link w:val="Nagwek2"/>
    <w:semiHidden/>
    <w:rsid w:val="006D47D6"/>
    <w:rPr>
      <w:rFonts w:asciiTheme="majorHAnsi" w:eastAsiaTheme="majorEastAsia" w:hAnsiTheme="majorHAnsi" w:cstheme="majorBidi"/>
      <w:color w:val="365F91" w:themeColor="accent1" w:themeShade="BF"/>
      <w:sz w:val="26"/>
      <w:szCs w:val="26"/>
      <w:lang w:eastAsia="en-US"/>
    </w:rPr>
  </w:style>
  <w:style w:type="paragraph" w:styleId="Nagwek">
    <w:name w:val="header"/>
    <w:basedOn w:val="Normalny"/>
    <w:link w:val="NagwekZnak"/>
    <w:unhideWhenUsed/>
    <w:rsid w:val="00084969"/>
    <w:pPr>
      <w:tabs>
        <w:tab w:val="center" w:pos="4536"/>
        <w:tab w:val="right" w:pos="9072"/>
      </w:tabs>
    </w:pPr>
  </w:style>
  <w:style w:type="character" w:customStyle="1" w:styleId="NagwekZnak">
    <w:name w:val="Nagłówek Znak"/>
    <w:basedOn w:val="Domylnaczcionkaakapitu"/>
    <w:link w:val="Nagwek"/>
    <w:rsid w:val="00084969"/>
    <w:rPr>
      <w:rFonts w:ascii="Calibri" w:eastAsia="Calibri" w:hAnsi="Calibri"/>
      <w:sz w:val="22"/>
      <w:szCs w:val="22"/>
      <w:lang w:eastAsia="en-US"/>
    </w:rPr>
  </w:style>
  <w:style w:type="paragraph" w:styleId="Stopka">
    <w:name w:val="footer"/>
    <w:basedOn w:val="Normalny"/>
    <w:link w:val="StopkaZnak"/>
    <w:uiPriority w:val="99"/>
    <w:unhideWhenUsed/>
    <w:rsid w:val="00084969"/>
    <w:pPr>
      <w:tabs>
        <w:tab w:val="center" w:pos="4536"/>
        <w:tab w:val="right" w:pos="9072"/>
      </w:tabs>
    </w:pPr>
  </w:style>
  <w:style w:type="character" w:customStyle="1" w:styleId="StopkaZnak">
    <w:name w:val="Stopka Znak"/>
    <w:basedOn w:val="Domylnaczcionkaakapitu"/>
    <w:link w:val="Stopka"/>
    <w:uiPriority w:val="99"/>
    <w:rsid w:val="00084969"/>
    <w:rPr>
      <w:rFonts w:ascii="Calibri" w:eastAsia="Calibri" w:hAnsi="Calibri"/>
      <w:sz w:val="22"/>
      <w:szCs w:val="22"/>
      <w:lang w:eastAsia="en-US"/>
    </w:rPr>
  </w:style>
  <w:style w:type="character" w:customStyle="1" w:styleId="Nierozpoznanawzmianka1">
    <w:name w:val="Nierozpoznana wzmianka1"/>
    <w:basedOn w:val="Domylnaczcionkaakapitu"/>
    <w:uiPriority w:val="99"/>
    <w:semiHidden/>
    <w:unhideWhenUsed/>
    <w:rsid w:val="003B06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0019830">
      <w:bodyDiv w:val="1"/>
      <w:marLeft w:val="0"/>
      <w:marRight w:val="0"/>
      <w:marTop w:val="0"/>
      <w:marBottom w:val="0"/>
      <w:divBdr>
        <w:top w:val="none" w:sz="0" w:space="0" w:color="auto"/>
        <w:left w:val="none" w:sz="0" w:space="0" w:color="auto"/>
        <w:bottom w:val="none" w:sz="0" w:space="0" w:color="auto"/>
        <w:right w:val="none" w:sz="0" w:space="0" w:color="auto"/>
      </w:divBdr>
    </w:div>
    <w:div w:id="1030110172">
      <w:bodyDiv w:val="1"/>
      <w:marLeft w:val="0"/>
      <w:marRight w:val="0"/>
      <w:marTop w:val="0"/>
      <w:marBottom w:val="0"/>
      <w:divBdr>
        <w:top w:val="none" w:sz="0" w:space="0" w:color="auto"/>
        <w:left w:val="none" w:sz="0" w:space="0" w:color="auto"/>
        <w:bottom w:val="none" w:sz="0" w:space="0" w:color="auto"/>
        <w:right w:val="none" w:sz="0" w:space="0" w:color="auto"/>
      </w:divBdr>
    </w:div>
    <w:div w:id="1096443144">
      <w:bodyDiv w:val="1"/>
      <w:marLeft w:val="0"/>
      <w:marRight w:val="0"/>
      <w:marTop w:val="0"/>
      <w:marBottom w:val="0"/>
      <w:divBdr>
        <w:top w:val="none" w:sz="0" w:space="0" w:color="auto"/>
        <w:left w:val="none" w:sz="0" w:space="0" w:color="auto"/>
        <w:bottom w:val="none" w:sz="0" w:space="0" w:color="auto"/>
        <w:right w:val="none" w:sz="0" w:space="0" w:color="auto"/>
      </w:divBdr>
    </w:div>
    <w:div w:id="1549411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ioroznorodnosc.izoo.krakow.pl/" TargetMode="External"/><Relationship Id="rId13" Type="http://schemas.openxmlformats.org/officeDocument/2006/relationships/hyperlink" Target="http://www.bioroznorodnosc.izoo.krakow.pl/konie/dokumenty"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ioroznorodnosc.izoo.krakow.pl/konie/dokumenty"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grazyna.polak@iz.edu.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ioroznorodnosc.izoo.krakow.pl/konie" TargetMode="External"/><Relationship Id="rId5" Type="http://schemas.openxmlformats.org/officeDocument/2006/relationships/webSettings" Target="webSettings.xml"/><Relationship Id="rId15" Type="http://schemas.openxmlformats.org/officeDocument/2006/relationships/hyperlink" Target="http://www.pzhk.pl/" TargetMode="External"/><Relationship Id="rId10" Type="http://schemas.openxmlformats.org/officeDocument/2006/relationships/hyperlink" Target="http://www.arimr.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pzhk.pl" TargetMode="External"/><Relationship Id="rId14" Type="http://schemas.openxmlformats.org/officeDocument/2006/relationships/hyperlink" Target="http://www.bioroznorodnosc.izoo.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3ACA0B-1B3A-4642-89F8-BEECA18941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2489</Words>
  <Characters>17567</Characters>
  <Application>Microsoft Office Word</Application>
  <DocSecurity>4</DocSecurity>
  <Lines>146</Lines>
  <Paragraphs>40</Paragraphs>
  <ScaleCrop>false</ScaleCrop>
  <HeadingPairs>
    <vt:vector size="2" baseType="variant">
      <vt:variant>
        <vt:lpstr>Tytuł</vt:lpstr>
      </vt:variant>
      <vt:variant>
        <vt:i4>1</vt:i4>
      </vt:variant>
    </vt:vector>
  </HeadingPairs>
  <TitlesOfParts>
    <vt:vector size="1" baseType="lpstr">
      <vt:lpstr>WARUNKI  PRZYSTĄPIENIA  DO  REALIZACJI</vt:lpstr>
    </vt:vector>
  </TitlesOfParts>
  <Company/>
  <LinksUpToDate>false</LinksUpToDate>
  <CharactersWithSpaces>20016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WARUNKI  PRZYSTĄPIENIA  DO  REALIZACJI</dc:title>
  <dc:creator>ppp</dc:creator>
  <cp:lastModifiedBy>Lucyna Bobak</cp:lastModifiedBy>
  <cp:revision>2</cp:revision>
  <cp:lastPrinted>2023-11-08T10:10:00Z</cp:lastPrinted>
  <dcterms:created xsi:type="dcterms:W3CDTF">2024-11-15T07:17:00Z</dcterms:created>
  <dcterms:modified xsi:type="dcterms:W3CDTF">2024-11-15T07:17:00Z</dcterms:modified>
</cp:coreProperties>
</file>